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BBC" w:rsidRPr="007F1A52" w:rsidRDefault="00E94BBC" w:rsidP="00552890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A52">
        <w:rPr>
          <w:rFonts w:ascii="Times New Roman" w:hAnsi="Times New Roman" w:cs="Times New Roman"/>
          <w:b/>
          <w:bCs/>
          <w:sz w:val="24"/>
          <w:szCs w:val="24"/>
        </w:rPr>
        <w:t>HASTA KATILIM PAYINDAN MUAF İLAÇLAR LİSTESİNDE YAPILAN DÜZENLEMELER</w:t>
      </w:r>
    </w:p>
    <w:p w:rsidR="00E94BBC" w:rsidRPr="007F1A52" w:rsidRDefault="00E94BBC" w:rsidP="00E94BBC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BBC" w:rsidRPr="007F1A52" w:rsidRDefault="00E94BBC" w:rsidP="00E94BBC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BBC" w:rsidRPr="007F1A52" w:rsidRDefault="001609FC" w:rsidP="005528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05.08.2015</w:t>
      </w:r>
      <w:bookmarkStart w:id="0" w:name="_GoBack"/>
      <w:bookmarkEnd w:id="0"/>
      <w:r w:rsidR="00E94BBC" w:rsidRPr="007F1A52">
        <w:rPr>
          <w:rFonts w:ascii="Times New Roman" w:hAnsi="Times New Roman" w:cs="Times New Roman"/>
          <w:sz w:val="24"/>
          <w:szCs w:val="24"/>
        </w:rPr>
        <w:t xml:space="preserve"> tarihli ve </w:t>
      </w:r>
      <w:r>
        <w:rPr>
          <w:rFonts w:ascii="Times New Roman" w:hAnsi="Times New Roman" w:cs="Times New Roman"/>
          <w:sz w:val="24"/>
          <w:szCs w:val="24"/>
        </w:rPr>
        <w:t xml:space="preserve">29436 </w:t>
      </w:r>
      <w:r w:rsidR="00E94BBC" w:rsidRPr="007F1A52">
        <w:rPr>
          <w:rFonts w:ascii="Times New Roman" w:hAnsi="Times New Roman" w:cs="Times New Roman"/>
          <w:sz w:val="24"/>
          <w:szCs w:val="24"/>
        </w:rPr>
        <w:t>sayılı Resmi Gazetede yayımlanarak yürürlüğe giren “Sosyal Güvenlik Kurumu Sağlık Uygulama Tebliği” eki “Hasta Katılım Payından Muaf İlaçlar Listesi” başlıklı (Ek-4/D) listesinde aşağıdaki düzenlemeler yapılmıştır.</w:t>
      </w:r>
    </w:p>
    <w:p w:rsidR="00E94BBC" w:rsidRPr="007F1A52" w:rsidRDefault="00E94BBC" w:rsidP="005124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4BBC" w:rsidRDefault="00114757" w:rsidP="005528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4757">
        <w:rPr>
          <w:rFonts w:ascii="Times New Roman" w:hAnsi="Times New Roman" w:cs="Times New Roman"/>
          <w:b/>
          <w:sz w:val="24"/>
          <w:szCs w:val="24"/>
        </w:rPr>
        <w:t>MADDE 1-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4757">
        <w:rPr>
          <w:rFonts w:ascii="Times New Roman" w:hAnsi="Times New Roman" w:cs="Times New Roman"/>
          <w:bCs/>
          <w:sz w:val="24"/>
          <w:szCs w:val="24"/>
        </w:rPr>
        <w:t>“</w:t>
      </w:r>
      <w:r>
        <w:rPr>
          <w:rFonts w:ascii="Times New Roman" w:hAnsi="Times New Roman" w:cs="Times New Roman"/>
          <w:bCs/>
          <w:sz w:val="24"/>
          <w:szCs w:val="24"/>
        </w:rPr>
        <w:t>K</w:t>
      </w:r>
      <w:r w:rsidRPr="00114757">
        <w:rPr>
          <w:rFonts w:ascii="Times New Roman" w:hAnsi="Times New Roman" w:cs="Times New Roman"/>
          <w:bCs/>
          <w:sz w:val="24"/>
          <w:szCs w:val="24"/>
        </w:rPr>
        <w:t>anser” başlıklı (2)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4757">
        <w:rPr>
          <w:rFonts w:ascii="Times New Roman" w:hAnsi="Times New Roman" w:cs="Times New Roman"/>
          <w:sz w:val="24"/>
          <w:szCs w:val="24"/>
        </w:rPr>
        <w:t xml:space="preserve">numaralı </w:t>
      </w:r>
      <w:r>
        <w:rPr>
          <w:rFonts w:ascii="Times New Roman" w:hAnsi="Times New Roman" w:cs="Times New Roman"/>
          <w:sz w:val="24"/>
          <w:szCs w:val="24"/>
        </w:rPr>
        <w:t xml:space="preserve">maddesine aşağıdaki düzenleme (2.14) </w:t>
      </w:r>
      <w:r w:rsidRPr="007F1A52">
        <w:rPr>
          <w:rFonts w:ascii="Times New Roman" w:eastAsia="Calibri" w:hAnsi="Times New Roman" w:cs="Times New Roman"/>
          <w:sz w:val="24"/>
          <w:szCs w:val="24"/>
        </w:rPr>
        <w:t xml:space="preserve">numaralı </w:t>
      </w:r>
      <w:r w:rsidRPr="007F1A52">
        <w:rPr>
          <w:rFonts w:ascii="Times New Roman" w:eastAsia="Calibri" w:hAnsi="Times New Roman" w:cs="Times New Roman"/>
          <w:sz w:val="24"/>
          <w:szCs w:val="24"/>
          <w:lang w:val="x-none"/>
        </w:rPr>
        <w:t>alt madde olarak eklenmiştir.</w:t>
      </w:r>
    </w:p>
    <w:p w:rsidR="00C6503C" w:rsidRDefault="00977132" w:rsidP="006139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114757" w:rsidRPr="00114757">
        <w:rPr>
          <w:rFonts w:ascii="Times New Roman" w:hAnsi="Times New Roman" w:cs="Times New Roman"/>
          <w:sz w:val="24"/>
          <w:szCs w:val="24"/>
        </w:rPr>
        <w:t>2.14.Denosumab* (yukarıda tanımlı C40 ve C41 ICD 10 kodlarında muafiyet kapsamındadır.)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495A3F" w:rsidRPr="003122DF" w:rsidRDefault="00114757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MADDE 2</w:t>
      </w:r>
      <w:r w:rsidR="00596D8A" w:rsidRPr="00495A3F">
        <w:rPr>
          <w:rFonts w:ascii="Times New Roman" w:eastAsia="Calibri" w:hAnsi="Times New Roman" w:cs="Times New Roman"/>
          <w:sz w:val="24"/>
          <w:szCs w:val="24"/>
        </w:rPr>
        <w:t>-</w:t>
      </w:r>
      <w:r w:rsidR="008979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79EA">
        <w:rPr>
          <w:rFonts w:ascii="Times New Roman" w:hAnsi="Times New Roman" w:cs="Times New Roman"/>
          <w:bCs/>
          <w:sz w:val="24"/>
          <w:szCs w:val="24"/>
        </w:rPr>
        <w:t>“</w:t>
      </w:r>
      <w:r w:rsidR="008979EA" w:rsidRPr="008979EA">
        <w:rPr>
          <w:rFonts w:ascii="Times New Roman" w:hAnsi="Times New Roman" w:cs="Times New Roman"/>
          <w:bCs/>
          <w:sz w:val="24"/>
          <w:szCs w:val="24"/>
        </w:rPr>
        <w:t>Kronik böbrek hastalıkları, organ ve doku nakli</w:t>
      </w:r>
      <w:r w:rsidR="008979EA">
        <w:rPr>
          <w:rFonts w:ascii="Times New Roman" w:hAnsi="Times New Roman" w:cs="Times New Roman"/>
          <w:bCs/>
          <w:sz w:val="24"/>
          <w:szCs w:val="24"/>
        </w:rPr>
        <w:t>” başlıklı</w:t>
      </w:r>
      <w:r w:rsidR="00724F8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979EA">
        <w:rPr>
          <w:rFonts w:ascii="Times New Roman" w:hAnsi="Times New Roman" w:cs="Times New Roman"/>
          <w:bCs/>
          <w:sz w:val="24"/>
          <w:szCs w:val="24"/>
        </w:rPr>
        <w:t>(3) numaralı maddesin</w:t>
      </w:r>
      <w:r w:rsidR="003122DF">
        <w:rPr>
          <w:rFonts w:ascii="Times New Roman" w:hAnsi="Times New Roman" w:cs="Times New Roman"/>
          <w:bCs/>
          <w:sz w:val="24"/>
          <w:szCs w:val="24"/>
        </w:rPr>
        <w:t>e</w:t>
      </w:r>
      <w:r w:rsidR="008979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22DF" w:rsidRPr="007F1A52">
        <w:rPr>
          <w:rFonts w:ascii="Times New Roman" w:eastAsia="Calibri" w:hAnsi="Times New Roman" w:cs="Times New Roman"/>
          <w:sz w:val="24"/>
          <w:szCs w:val="24"/>
        </w:rPr>
        <w:t>aşağıdaki düzenleme (</w:t>
      </w:r>
      <w:r w:rsidR="003122DF">
        <w:rPr>
          <w:rFonts w:ascii="Times New Roman" w:eastAsia="Calibri" w:hAnsi="Times New Roman" w:cs="Times New Roman"/>
          <w:sz w:val="24"/>
          <w:szCs w:val="24"/>
        </w:rPr>
        <w:t>3.20</w:t>
      </w:r>
      <w:r w:rsidR="003122DF" w:rsidRPr="007F1A52">
        <w:rPr>
          <w:rFonts w:ascii="Times New Roman" w:eastAsia="Calibri" w:hAnsi="Times New Roman" w:cs="Times New Roman"/>
          <w:sz w:val="24"/>
          <w:szCs w:val="24"/>
        </w:rPr>
        <w:t xml:space="preserve">) numaralı </w:t>
      </w:r>
      <w:r w:rsidR="003122DF" w:rsidRPr="007F1A52">
        <w:rPr>
          <w:rFonts w:ascii="Times New Roman" w:eastAsia="Calibri" w:hAnsi="Times New Roman" w:cs="Times New Roman"/>
          <w:sz w:val="24"/>
          <w:szCs w:val="24"/>
          <w:lang w:val="x-none"/>
        </w:rPr>
        <w:t>alt madde olarak eklenmiştir.</w:t>
      </w:r>
    </w:p>
    <w:p w:rsidR="00BF3899" w:rsidRDefault="003122DF" w:rsidP="0061391C">
      <w:pPr>
        <w:tabs>
          <w:tab w:val="left" w:pos="741"/>
          <w:tab w:val="left" w:pos="1596"/>
          <w:tab w:val="left" w:pos="2622"/>
          <w:tab w:val="left" w:pos="393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122DF">
        <w:rPr>
          <w:rFonts w:ascii="Times New Roman" w:hAnsi="Times New Roman" w:cs="Times New Roman"/>
          <w:sz w:val="24"/>
          <w:szCs w:val="24"/>
        </w:rPr>
        <w:t>“</w:t>
      </w:r>
      <w:r w:rsidR="00BF3899" w:rsidRPr="003122DF">
        <w:rPr>
          <w:rFonts w:ascii="Times New Roman" w:hAnsi="Times New Roman" w:cs="Times New Roman"/>
          <w:sz w:val="24"/>
          <w:szCs w:val="24"/>
        </w:rPr>
        <w:t xml:space="preserve">3.20.Potasyum </w:t>
      </w:r>
      <w:proofErr w:type="spellStart"/>
      <w:r w:rsidR="00BF3899" w:rsidRPr="003122DF">
        <w:rPr>
          <w:rFonts w:ascii="Times New Roman" w:hAnsi="Times New Roman" w:cs="Times New Roman"/>
          <w:sz w:val="24"/>
          <w:szCs w:val="24"/>
        </w:rPr>
        <w:t>sitrat</w:t>
      </w:r>
      <w:proofErr w:type="spellEnd"/>
      <w:r w:rsidR="00BF3899" w:rsidRPr="003122DF">
        <w:rPr>
          <w:rFonts w:ascii="Times New Roman" w:hAnsi="Times New Roman" w:cs="Times New Roman"/>
          <w:sz w:val="24"/>
          <w:szCs w:val="24"/>
        </w:rPr>
        <w:t xml:space="preserve"> (yalnızca N25.8 ve N25.9 ICD 10 kodunda ve kalsiyum taşlı </w:t>
      </w:r>
      <w:proofErr w:type="spellStart"/>
      <w:r w:rsidR="00BF3899" w:rsidRPr="003122DF">
        <w:rPr>
          <w:rFonts w:ascii="Times New Roman" w:hAnsi="Times New Roman" w:cs="Times New Roman"/>
          <w:sz w:val="24"/>
          <w:szCs w:val="24"/>
        </w:rPr>
        <w:t>renal</w:t>
      </w:r>
      <w:proofErr w:type="spellEnd"/>
      <w:r w:rsidR="00BF3899" w:rsidRPr="00312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899" w:rsidRPr="003122DF">
        <w:rPr>
          <w:rFonts w:ascii="Times New Roman" w:hAnsi="Times New Roman" w:cs="Times New Roman"/>
          <w:sz w:val="24"/>
          <w:szCs w:val="24"/>
        </w:rPr>
        <w:t>tübüler</w:t>
      </w:r>
      <w:proofErr w:type="spellEnd"/>
      <w:r w:rsidR="00BF3899" w:rsidRPr="00312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899" w:rsidRPr="003122DF">
        <w:rPr>
          <w:rFonts w:ascii="Times New Roman" w:hAnsi="Times New Roman" w:cs="Times New Roman"/>
          <w:sz w:val="24"/>
          <w:szCs w:val="24"/>
        </w:rPr>
        <w:t>asidoz</w:t>
      </w:r>
      <w:proofErr w:type="spellEnd"/>
      <w:r w:rsidR="00BF3899" w:rsidRPr="003122DF">
        <w:rPr>
          <w:rFonts w:ascii="Times New Roman" w:hAnsi="Times New Roman" w:cs="Times New Roman"/>
          <w:sz w:val="24"/>
          <w:szCs w:val="24"/>
        </w:rPr>
        <w:t xml:space="preserve"> tanısında)</w:t>
      </w:r>
      <w:r w:rsidRPr="003122DF">
        <w:rPr>
          <w:rFonts w:ascii="Times New Roman" w:hAnsi="Times New Roman" w:cs="Times New Roman"/>
          <w:sz w:val="24"/>
          <w:szCs w:val="24"/>
        </w:rPr>
        <w:t>”</w:t>
      </w:r>
    </w:p>
    <w:p w:rsidR="000A0585" w:rsidRDefault="000A0585" w:rsidP="00552890">
      <w:pPr>
        <w:tabs>
          <w:tab w:val="left" w:pos="741"/>
          <w:tab w:val="left" w:pos="1596"/>
          <w:tab w:val="left" w:pos="2622"/>
          <w:tab w:val="left" w:pos="393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0585">
        <w:rPr>
          <w:rFonts w:ascii="Times New Roman" w:eastAsia="Calibri" w:hAnsi="Times New Roman" w:cs="Times New Roman"/>
          <w:b/>
          <w:sz w:val="24"/>
          <w:szCs w:val="24"/>
        </w:rPr>
        <w:t>MADDE 3-</w:t>
      </w:r>
      <w:r>
        <w:rPr>
          <w:rFonts w:ascii="Times New Roman" w:hAnsi="Times New Roman" w:cs="Times New Roman"/>
          <w:bCs/>
          <w:sz w:val="24"/>
          <w:szCs w:val="24"/>
        </w:rPr>
        <w:t>“</w:t>
      </w:r>
      <w:r w:rsidRPr="008979EA">
        <w:rPr>
          <w:rFonts w:ascii="Times New Roman" w:hAnsi="Times New Roman" w:cs="Times New Roman"/>
          <w:bCs/>
          <w:sz w:val="24"/>
          <w:szCs w:val="24"/>
        </w:rPr>
        <w:t>Kronik böbrek hastalıkları, organ ve doku nakli</w:t>
      </w:r>
      <w:r>
        <w:rPr>
          <w:rFonts w:ascii="Times New Roman" w:hAnsi="Times New Roman" w:cs="Times New Roman"/>
          <w:bCs/>
          <w:sz w:val="24"/>
          <w:szCs w:val="24"/>
        </w:rPr>
        <w:t xml:space="preserve">” başlıklı </w:t>
      </w:r>
      <w:r w:rsidR="00A15245">
        <w:rPr>
          <w:rFonts w:ascii="Times New Roman" w:hAnsi="Times New Roman" w:cs="Times New Roman"/>
          <w:bCs/>
          <w:sz w:val="24"/>
          <w:szCs w:val="24"/>
        </w:rPr>
        <w:t>(3) numaralı madde</w:t>
      </w:r>
      <w:r>
        <w:rPr>
          <w:rFonts w:ascii="Times New Roman" w:hAnsi="Times New Roman" w:cs="Times New Roman"/>
          <w:bCs/>
          <w:sz w:val="24"/>
          <w:szCs w:val="24"/>
        </w:rPr>
        <w:t>nin (3.17) numaralı alt maddesi aşağıdaki şekilde yeniden düzenlenmiştir.</w:t>
      </w:r>
    </w:p>
    <w:p w:rsidR="000A0585" w:rsidRDefault="000A0585" w:rsidP="0061391C">
      <w:pPr>
        <w:tabs>
          <w:tab w:val="left" w:pos="741"/>
          <w:tab w:val="left" w:pos="1596"/>
          <w:tab w:val="left" w:pos="2622"/>
          <w:tab w:val="left" w:pos="393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</w:t>
      </w:r>
      <w:r w:rsidRPr="000A0585">
        <w:rPr>
          <w:rFonts w:ascii="Times New Roman" w:hAnsi="Times New Roman" w:cs="Times New Roman"/>
          <w:sz w:val="24"/>
          <w:szCs w:val="24"/>
        </w:rPr>
        <w:t xml:space="preserve">3.17.Enteral ve </w:t>
      </w:r>
      <w:proofErr w:type="spellStart"/>
      <w:r w:rsidRPr="000A0585">
        <w:rPr>
          <w:rFonts w:ascii="Times New Roman" w:hAnsi="Times New Roman" w:cs="Times New Roman"/>
          <w:sz w:val="24"/>
          <w:szCs w:val="24"/>
        </w:rPr>
        <w:t>parenteral</w:t>
      </w:r>
      <w:proofErr w:type="spellEnd"/>
      <w:r w:rsidRPr="000A0585">
        <w:rPr>
          <w:rFonts w:ascii="Times New Roman" w:hAnsi="Times New Roman" w:cs="Times New Roman"/>
          <w:sz w:val="24"/>
          <w:szCs w:val="24"/>
        </w:rPr>
        <w:t xml:space="preserve"> beslenme solüsyonları</w:t>
      </w:r>
      <w:r w:rsidR="007A5A7B">
        <w:rPr>
          <w:rFonts w:ascii="Times New Roman" w:hAnsi="Times New Roman" w:cs="Times New Roman"/>
          <w:sz w:val="24"/>
          <w:szCs w:val="24"/>
        </w:rPr>
        <w:t xml:space="preserve"> </w:t>
      </w:r>
      <w:r w:rsidRPr="000A058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A0585">
        <w:rPr>
          <w:rFonts w:ascii="Times New Roman" w:hAnsi="Times New Roman" w:cs="Times New Roman"/>
          <w:sz w:val="24"/>
          <w:szCs w:val="24"/>
        </w:rPr>
        <w:t>Enteral</w:t>
      </w:r>
      <w:proofErr w:type="spellEnd"/>
      <w:r w:rsidRPr="000A0585">
        <w:rPr>
          <w:rFonts w:ascii="Times New Roman" w:hAnsi="Times New Roman" w:cs="Times New Roman"/>
          <w:sz w:val="24"/>
          <w:szCs w:val="24"/>
        </w:rPr>
        <w:t xml:space="preserve"> beslenme </w:t>
      </w:r>
      <w:proofErr w:type="gramStart"/>
      <w:r w:rsidRPr="000A0585">
        <w:rPr>
          <w:rFonts w:ascii="Times New Roman" w:hAnsi="Times New Roman" w:cs="Times New Roman"/>
          <w:sz w:val="24"/>
          <w:szCs w:val="24"/>
        </w:rPr>
        <w:t>solüsyonları  sadece</w:t>
      </w:r>
      <w:proofErr w:type="gramEnd"/>
      <w:r w:rsidRPr="000A0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585">
        <w:rPr>
          <w:rFonts w:ascii="Times New Roman" w:hAnsi="Times New Roman" w:cs="Times New Roman"/>
          <w:sz w:val="24"/>
          <w:szCs w:val="24"/>
        </w:rPr>
        <w:t>malnütrisyon</w:t>
      </w:r>
      <w:proofErr w:type="spellEnd"/>
      <w:r w:rsidRPr="000A0585">
        <w:rPr>
          <w:rFonts w:ascii="Times New Roman" w:hAnsi="Times New Roman" w:cs="Times New Roman"/>
          <w:sz w:val="24"/>
          <w:szCs w:val="24"/>
        </w:rPr>
        <w:t xml:space="preserve"> gelişmiş hastalarda muafiyet kapsamındadır.</w:t>
      </w:r>
      <w:r w:rsidR="007F660D">
        <w:rPr>
          <w:rFonts w:ascii="Times New Roman" w:hAnsi="Times New Roman" w:cs="Times New Roman"/>
          <w:sz w:val="24"/>
          <w:szCs w:val="24"/>
        </w:rPr>
        <w:t>)</w:t>
      </w:r>
      <w:r w:rsidRPr="000A0585">
        <w:rPr>
          <w:rFonts w:ascii="Times New Roman" w:hAnsi="Times New Roman" w:cs="Times New Roman"/>
          <w:sz w:val="24"/>
          <w:szCs w:val="24"/>
        </w:rPr>
        <w:t>”</w:t>
      </w:r>
    </w:p>
    <w:p w:rsidR="007F660D" w:rsidRDefault="00DF587D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 xml:space="preserve">MADDE </w:t>
      </w:r>
      <w:r w:rsidR="007F660D" w:rsidRPr="007F660D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7F660D">
        <w:rPr>
          <w:rFonts w:ascii="Times New Roman" w:eastAsia="Calibri" w:hAnsi="Times New Roman" w:cs="Times New Roman"/>
          <w:b/>
          <w:sz w:val="24"/>
          <w:szCs w:val="24"/>
        </w:rPr>
        <w:t>-“</w:t>
      </w:r>
      <w:r w:rsidRPr="00DF587D">
        <w:rPr>
          <w:rFonts w:ascii="Times New Roman" w:hAnsi="Times New Roman" w:cs="Times New Roman"/>
          <w:bCs/>
          <w:sz w:val="24"/>
          <w:szCs w:val="24"/>
        </w:rPr>
        <w:t xml:space="preserve">Periferik ve </w:t>
      </w:r>
      <w:proofErr w:type="spellStart"/>
      <w:r w:rsidRPr="00DF587D">
        <w:rPr>
          <w:rFonts w:ascii="Times New Roman" w:hAnsi="Times New Roman" w:cs="Times New Roman"/>
          <w:bCs/>
          <w:sz w:val="24"/>
          <w:szCs w:val="24"/>
        </w:rPr>
        <w:t>serebral</w:t>
      </w:r>
      <w:proofErr w:type="spellEnd"/>
      <w:r w:rsidRPr="00DF587D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DF587D">
        <w:rPr>
          <w:rFonts w:ascii="Times New Roman" w:hAnsi="Times New Roman" w:cs="Times New Roman"/>
          <w:bCs/>
          <w:sz w:val="24"/>
          <w:szCs w:val="24"/>
        </w:rPr>
        <w:t>serebrovasküler</w:t>
      </w:r>
      <w:proofErr w:type="spellEnd"/>
      <w:r w:rsidRPr="00DF587D">
        <w:rPr>
          <w:rFonts w:ascii="Times New Roman" w:hAnsi="Times New Roman" w:cs="Times New Roman"/>
          <w:bCs/>
          <w:sz w:val="24"/>
          <w:szCs w:val="24"/>
        </w:rPr>
        <w:t xml:space="preserve">) damar hastalıkları, </w:t>
      </w:r>
      <w:proofErr w:type="spellStart"/>
      <w:r w:rsidRPr="00DF587D">
        <w:rPr>
          <w:rFonts w:ascii="Times New Roman" w:hAnsi="Times New Roman" w:cs="Times New Roman"/>
          <w:bCs/>
          <w:sz w:val="24"/>
          <w:szCs w:val="24"/>
        </w:rPr>
        <w:t>venöz</w:t>
      </w:r>
      <w:proofErr w:type="spellEnd"/>
      <w:r w:rsidRPr="00DF587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y</w:t>
      </w:r>
      <w:r w:rsidRPr="00DF587D">
        <w:rPr>
          <w:rFonts w:ascii="Times New Roman" w:hAnsi="Times New Roman" w:cs="Times New Roman"/>
          <w:bCs/>
          <w:sz w:val="24"/>
          <w:szCs w:val="24"/>
        </w:rPr>
        <w:t>etmezlikler</w:t>
      </w:r>
      <w:r w:rsidR="007F660D">
        <w:rPr>
          <w:rFonts w:ascii="Times New Roman" w:hAnsi="Times New Roman" w:cs="Times New Roman"/>
          <w:bCs/>
          <w:sz w:val="24"/>
          <w:szCs w:val="24"/>
        </w:rPr>
        <w:t xml:space="preserve">” </w:t>
      </w:r>
      <w:r w:rsidR="001B2C05">
        <w:rPr>
          <w:rFonts w:ascii="Times New Roman" w:hAnsi="Times New Roman" w:cs="Times New Roman"/>
          <w:bCs/>
          <w:sz w:val="24"/>
          <w:szCs w:val="24"/>
        </w:rPr>
        <w:t>başlıklı (</w:t>
      </w:r>
      <w:proofErr w:type="gramStart"/>
      <w:r w:rsidR="001B2C05">
        <w:rPr>
          <w:rFonts w:ascii="Times New Roman" w:hAnsi="Times New Roman" w:cs="Times New Roman"/>
          <w:bCs/>
          <w:sz w:val="24"/>
          <w:szCs w:val="24"/>
        </w:rPr>
        <w:t>4.4</w:t>
      </w:r>
      <w:proofErr w:type="gramEnd"/>
      <w:r w:rsidR="001B2C05">
        <w:rPr>
          <w:rFonts w:ascii="Times New Roman" w:hAnsi="Times New Roman" w:cs="Times New Roman"/>
          <w:bCs/>
          <w:sz w:val="24"/>
          <w:szCs w:val="24"/>
        </w:rPr>
        <w:t>) numaralı maddesine aşağıdaki düzenleme</w:t>
      </w:r>
      <w:r w:rsidR="007F660D">
        <w:rPr>
          <w:rFonts w:ascii="Times New Roman" w:hAnsi="Times New Roman" w:cs="Times New Roman"/>
          <w:bCs/>
          <w:sz w:val="24"/>
          <w:szCs w:val="24"/>
        </w:rPr>
        <w:t xml:space="preserve"> (4.4.4) numaralı alt madde </w:t>
      </w:r>
      <w:r w:rsidR="001B2C05">
        <w:rPr>
          <w:rFonts w:ascii="Times New Roman" w:hAnsi="Times New Roman" w:cs="Times New Roman"/>
          <w:bCs/>
          <w:sz w:val="24"/>
          <w:szCs w:val="24"/>
        </w:rPr>
        <w:t xml:space="preserve">olarak </w:t>
      </w:r>
      <w:r w:rsidR="007F660D"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7F660D" w:rsidRPr="007F660D" w:rsidRDefault="007F660D" w:rsidP="006139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</w:t>
      </w:r>
      <w:r w:rsidRPr="007F660D">
        <w:rPr>
          <w:rFonts w:ascii="Times New Roman" w:hAnsi="Times New Roman" w:cs="Times New Roman"/>
          <w:sz w:val="24"/>
          <w:szCs w:val="24"/>
        </w:rPr>
        <w:t xml:space="preserve">4.4.4.Enteral beslenme ürünleri (Sadece G46 ve I69 kodlarında </w:t>
      </w:r>
      <w:proofErr w:type="spellStart"/>
      <w:r w:rsidRPr="007F660D">
        <w:rPr>
          <w:rFonts w:ascii="Times New Roman" w:hAnsi="Times New Roman" w:cs="Times New Roman"/>
          <w:sz w:val="24"/>
          <w:szCs w:val="24"/>
        </w:rPr>
        <w:t>malnütrisyon</w:t>
      </w:r>
      <w:proofErr w:type="spellEnd"/>
      <w:r w:rsidRPr="007F660D">
        <w:rPr>
          <w:rFonts w:ascii="Times New Roman" w:hAnsi="Times New Roman" w:cs="Times New Roman"/>
          <w:sz w:val="24"/>
          <w:szCs w:val="24"/>
        </w:rPr>
        <w:t xml:space="preserve"> gelişmiş hastalarda muafiyet kapsamındadır.)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1B7382" w:rsidRDefault="001B7382" w:rsidP="00552890">
      <w:pPr>
        <w:jc w:val="both"/>
        <w:rPr>
          <w:rFonts w:ascii="Times New Roman" w:hAnsi="Times New Roman" w:cs="Times New Roman"/>
          <w:sz w:val="24"/>
          <w:szCs w:val="24"/>
        </w:rPr>
      </w:pPr>
      <w:r w:rsidRPr="001B7382">
        <w:rPr>
          <w:rFonts w:ascii="Times New Roman" w:eastAsia="Calibri" w:hAnsi="Times New Roman" w:cs="Times New Roman"/>
          <w:b/>
          <w:sz w:val="24"/>
          <w:szCs w:val="24"/>
        </w:rPr>
        <w:t xml:space="preserve">MADDE </w:t>
      </w:r>
      <w:r w:rsidR="00895698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B7382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“</w:t>
      </w:r>
      <w:r w:rsidRPr="00C6503C">
        <w:rPr>
          <w:rFonts w:ascii="Times New Roman" w:hAnsi="Times New Roman" w:cs="Times New Roman"/>
          <w:sz w:val="24"/>
          <w:szCs w:val="24"/>
        </w:rPr>
        <w:t xml:space="preserve">Cushing </w:t>
      </w:r>
      <w:proofErr w:type="gramStart"/>
      <w:r w:rsidRPr="00C6503C">
        <w:rPr>
          <w:rFonts w:ascii="Times New Roman" w:hAnsi="Times New Roman" w:cs="Times New Roman"/>
          <w:sz w:val="24"/>
          <w:szCs w:val="24"/>
        </w:rPr>
        <w:t>sendromu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” başlıklı (7.1.7) numaralı madde aşağıdaki şekilde yeniden düzenlenmiştir. </w:t>
      </w:r>
    </w:p>
    <w:p w:rsidR="001B7382" w:rsidRDefault="001B7382" w:rsidP="006139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“7.1.7. </w:t>
      </w:r>
      <w:proofErr w:type="spellStart"/>
      <w:r w:rsidRPr="00C6503C">
        <w:rPr>
          <w:rFonts w:ascii="Times New Roman" w:hAnsi="Times New Roman" w:cs="Times New Roman"/>
          <w:sz w:val="24"/>
          <w:szCs w:val="24"/>
        </w:rPr>
        <w:t>Cushing</w:t>
      </w:r>
      <w:proofErr w:type="spellEnd"/>
      <w:r w:rsidRPr="00C650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503C">
        <w:rPr>
          <w:rFonts w:ascii="Times New Roman" w:hAnsi="Times New Roman" w:cs="Times New Roman"/>
          <w:sz w:val="24"/>
          <w:szCs w:val="24"/>
        </w:rPr>
        <w:t>sendromu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(E24.0) (E24.3) (E24.8-E24.9)</w:t>
      </w:r>
    </w:p>
    <w:tbl>
      <w:tblPr>
        <w:tblStyle w:val="TabloKlavuzu"/>
        <w:tblW w:w="0" w:type="auto"/>
        <w:tblInd w:w="871" w:type="dxa"/>
        <w:tblLook w:val="04A0" w:firstRow="1" w:lastRow="0" w:firstColumn="1" w:lastColumn="0" w:noHBand="0" w:noVBand="1"/>
      </w:tblPr>
      <w:tblGrid>
        <w:gridCol w:w="1101"/>
        <w:gridCol w:w="6237"/>
      </w:tblGrid>
      <w:tr w:rsidR="001B7382" w:rsidTr="00945DB6">
        <w:tc>
          <w:tcPr>
            <w:tcW w:w="1101" w:type="dxa"/>
          </w:tcPr>
          <w:p w:rsidR="001B7382" w:rsidRDefault="001B7382" w:rsidP="00512450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E24.0</w:t>
            </w:r>
          </w:p>
        </w:tc>
        <w:tc>
          <w:tcPr>
            <w:tcW w:w="6237" w:type="dxa"/>
          </w:tcPr>
          <w:p w:rsidR="001B7382" w:rsidRPr="005658DD" w:rsidRDefault="001B7382" w:rsidP="005124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Cushing</w:t>
            </w:r>
            <w:proofErr w:type="spellEnd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 xml:space="preserve"> hastalığı, </w:t>
            </w:r>
            <w:proofErr w:type="spellStart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pitüiter</w:t>
            </w:r>
            <w:proofErr w:type="spellEnd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 xml:space="preserve"> beze bağlı</w:t>
            </w:r>
          </w:p>
          <w:p w:rsidR="001B7382" w:rsidRDefault="001B7382" w:rsidP="00512450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382" w:rsidTr="00945DB6">
        <w:tc>
          <w:tcPr>
            <w:tcW w:w="1101" w:type="dxa"/>
          </w:tcPr>
          <w:p w:rsidR="001B7382" w:rsidRPr="005658DD" w:rsidRDefault="001B7382" w:rsidP="00512450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E24.3</w:t>
            </w:r>
          </w:p>
        </w:tc>
        <w:tc>
          <w:tcPr>
            <w:tcW w:w="6237" w:type="dxa"/>
          </w:tcPr>
          <w:p w:rsidR="001B7382" w:rsidRPr="005658DD" w:rsidRDefault="001B7382" w:rsidP="005124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Ektopik</w:t>
            </w:r>
            <w:proofErr w:type="spellEnd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 xml:space="preserve"> ACTH </w:t>
            </w:r>
            <w:proofErr w:type="gramStart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sendromu</w:t>
            </w:r>
            <w:proofErr w:type="gramEnd"/>
          </w:p>
          <w:p w:rsidR="001B7382" w:rsidRPr="005658DD" w:rsidRDefault="001B7382" w:rsidP="00512450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382" w:rsidTr="00945DB6">
        <w:tc>
          <w:tcPr>
            <w:tcW w:w="1101" w:type="dxa"/>
          </w:tcPr>
          <w:p w:rsidR="001B7382" w:rsidRPr="005658DD" w:rsidRDefault="001B7382" w:rsidP="00512450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E24.8</w:t>
            </w:r>
          </w:p>
        </w:tc>
        <w:tc>
          <w:tcPr>
            <w:tcW w:w="6237" w:type="dxa"/>
          </w:tcPr>
          <w:p w:rsidR="001B7382" w:rsidRPr="005658DD" w:rsidRDefault="001B7382" w:rsidP="005124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Cushing</w:t>
            </w:r>
            <w:proofErr w:type="spellEnd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sendromu</w:t>
            </w:r>
            <w:proofErr w:type="gramEnd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, diğer</w:t>
            </w:r>
          </w:p>
          <w:p w:rsidR="001B7382" w:rsidRPr="005658DD" w:rsidRDefault="001B7382" w:rsidP="005124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382" w:rsidTr="00945DB6">
        <w:tc>
          <w:tcPr>
            <w:tcW w:w="1101" w:type="dxa"/>
          </w:tcPr>
          <w:p w:rsidR="001B7382" w:rsidRPr="005658DD" w:rsidRDefault="001B7382" w:rsidP="00512450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E24.9</w:t>
            </w:r>
          </w:p>
        </w:tc>
        <w:tc>
          <w:tcPr>
            <w:tcW w:w="6237" w:type="dxa"/>
          </w:tcPr>
          <w:p w:rsidR="001B7382" w:rsidRPr="005658DD" w:rsidRDefault="001B7382" w:rsidP="005124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Cushing</w:t>
            </w:r>
            <w:proofErr w:type="spellEnd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sendromu</w:t>
            </w:r>
            <w:proofErr w:type="gramEnd"/>
            <w:r w:rsidRPr="005658DD">
              <w:rPr>
                <w:rFonts w:ascii="Times New Roman" w:hAnsi="Times New Roman" w:cs="Times New Roman"/>
                <w:sz w:val="24"/>
                <w:szCs w:val="24"/>
              </w:rPr>
              <w:t>, tanımlanmamış</w:t>
            </w:r>
          </w:p>
        </w:tc>
      </w:tr>
    </w:tbl>
    <w:p w:rsidR="001B7382" w:rsidRDefault="001B7382" w:rsidP="00512450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1B7382" w:rsidRDefault="001B7382" w:rsidP="00512450">
      <w:pPr>
        <w:spacing w:after="10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658DD">
        <w:rPr>
          <w:rFonts w:ascii="Times New Roman" w:hAnsi="Times New Roman" w:cs="Times New Roman"/>
          <w:sz w:val="24"/>
          <w:szCs w:val="24"/>
        </w:rPr>
        <w:t xml:space="preserve">7.1.7.1.  </w:t>
      </w:r>
      <w:proofErr w:type="spellStart"/>
      <w:r w:rsidRPr="005658DD">
        <w:rPr>
          <w:rFonts w:ascii="Times New Roman" w:hAnsi="Times New Roman" w:cs="Times New Roman"/>
          <w:sz w:val="24"/>
          <w:szCs w:val="24"/>
        </w:rPr>
        <w:t>Metyrapon</w:t>
      </w:r>
      <w:proofErr w:type="spellEnd"/>
      <w:r w:rsidRPr="005658DD">
        <w:rPr>
          <w:rFonts w:ascii="Times New Roman" w:hAnsi="Times New Roman" w:cs="Times New Roman"/>
          <w:sz w:val="24"/>
          <w:szCs w:val="24"/>
        </w:rPr>
        <w:t xml:space="preserve">* </w:t>
      </w:r>
    </w:p>
    <w:p w:rsidR="001B7382" w:rsidRDefault="001B7382" w:rsidP="00512450">
      <w:pPr>
        <w:spacing w:after="10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58DD">
        <w:rPr>
          <w:rFonts w:ascii="Times New Roman" w:hAnsi="Times New Roman" w:cs="Times New Roman"/>
          <w:sz w:val="24"/>
          <w:szCs w:val="24"/>
        </w:rPr>
        <w:t xml:space="preserve">    7.1.7.2.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658DD">
        <w:rPr>
          <w:rFonts w:ascii="Times New Roman" w:hAnsi="Times New Roman" w:cs="Times New Roman"/>
          <w:sz w:val="24"/>
          <w:szCs w:val="24"/>
        </w:rPr>
        <w:t>Pasireotid</w:t>
      </w:r>
      <w:proofErr w:type="spellEnd"/>
      <w:r>
        <w:rPr>
          <w:rFonts w:ascii="Times New Roman" w:hAnsi="Times New Roman" w:cs="Times New Roman"/>
          <w:sz w:val="24"/>
          <w:szCs w:val="24"/>
        </w:rPr>
        <w:t>*”</w:t>
      </w:r>
    </w:p>
    <w:p w:rsidR="0036448C" w:rsidRDefault="005018BC" w:rsidP="00552890">
      <w:pPr>
        <w:spacing w:after="1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738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MADDE 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1B738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A15245">
        <w:rPr>
          <w:rFonts w:ascii="Times New Roman" w:hAnsi="Times New Roman" w:cs="Times New Roman"/>
          <w:bCs/>
          <w:sz w:val="24"/>
          <w:szCs w:val="24"/>
        </w:rPr>
        <w:t xml:space="preserve">“Kan hastalıkları” başlıklı (8) </w:t>
      </w:r>
      <w:r w:rsidR="0036448C" w:rsidRPr="00114757">
        <w:rPr>
          <w:rFonts w:ascii="Times New Roman" w:hAnsi="Times New Roman" w:cs="Times New Roman"/>
          <w:sz w:val="24"/>
          <w:szCs w:val="24"/>
        </w:rPr>
        <w:t xml:space="preserve">numaralı </w:t>
      </w:r>
      <w:r w:rsidR="0036448C">
        <w:rPr>
          <w:rFonts w:ascii="Times New Roman" w:hAnsi="Times New Roman" w:cs="Times New Roman"/>
          <w:sz w:val="24"/>
          <w:szCs w:val="24"/>
        </w:rPr>
        <w:t>madde</w:t>
      </w:r>
      <w:r w:rsidR="00000FEE">
        <w:rPr>
          <w:rFonts w:ascii="Times New Roman" w:hAnsi="Times New Roman" w:cs="Times New Roman"/>
          <w:sz w:val="24"/>
          <w:szCs w:val="24"/>
        </w:rPr>
        <w:t xml:space="preserve">nin </w:t>
      </w:r>
      <w:r w:rsidR="00A15245">
        <w:rPr>
          <w:rFonts w:ascii="Times New Roman" w:hAnsi="Times New Roman" w:cs="Times New Roman"/>
          <w:bCs/>
          <w:sz w:val="24"/>
          <w:szCs w:val="24"/>
        </w:rPr>
        <w:t xml:space="preserve">(8.2.13) </w:t>
      </w:r>
      <w:r w:rsidR="00A41CA1">
        <w:rPr>
          <w:rFonts w:ascii="Times New Roman" w:hAnsi="Times New Roman" w:cs="Times New Roman"/>
          <w:bCs/>
          <w:sz w:val="24"/>
          <w:szCs w:val="24"/>
        </w:rPr>
        <w:t>numaralı alt maddesi aşağıdaki şekilde yeniden düzenlenmiştir.</w:t>
      </w:r>
    </w:p>
    <w:p w:rsidR="00A15245" w:rsidRDefault="0036448C" w:rsidP="0061391C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15245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A15245" w:rsidRPr="00A15245">
        <w:rPr>
          <w:rFonts w:ascii="Times New Roman" w:eastAsia="Calibri" w:hAnsi="Times New Roman" w:cs="Times New Roman"/>
          <w:sz w:val="24"/>
          <w:szCs w:val="24"/>
        </w:rPr>
        <w:t>8.2.13</w:t>
      </w:r>
      <w:r w:rsidR="00A15245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15245" w:rsidRPr="000A0585">
        <w:rPr>
          <w:rFonts w:ascii="Times New Roman" w:hAnsi="Times New Roman" w:cs="Times New Roman"/>
          <w:sz w:val="24"/>
          <w:szCs w:val="24"/>
        </w:rPr>
        <w:t xml:space="preserve">Enteral beslenme </w:t>
      </w:r>
      <w:r w:rsidR="00A15245">
        <w:rPr>
          <w:rFonts w:ascii="Times New Roman" w:hAnsi="Times New Roman" w:cs="Times New Roman"/>
          <w:sz w:val="24"/>
          <w:szCs w:val="24"/>
        </w:rPr>
        <w:t>ürünleri</w:t>
      </w:r>
      <w:r w:rsidR="007A5A7B">
        <w:rPr>
          <w:rFonts w:ascii="Times New Roman" w:hAnsi="Times New Roman" w:cs="Times New Roman"/>
          <w:sz w:val="24"/>
          <w:szCs w:val="24"/>
        </w:rPr>
        <w:t xml:space="preserve"> </w:t>
      </w:r>
      <w:r w:rsidR="00A15245" w:rsidRPr="000A0585">
        <w:rPr>
          <w:rFonts w:ascii="Times New Roman" w:hAnsi="Times New Roman" w:cs="Times New Roman"/>
          <w:sz w:val="24"/>
          <w:szCs w:val="24"/>
        </w:rPr>
        <w:t xml:space="preserve">(sadece </w:t>
      </w:r>
      <w:proofErr w:type="spellStart"/>
      <w:r w:rsidR="00A15245" w:rsidRPr="000A0585">
        <w:rPr>
          <w:rFonts w:ascii="Times New Roman" w:hAnsi="Times New Roman" w:cs="Times New Roman"/>
          <w:sz w:val="24"/>
          <w:szCs w:val="24"/>
        </w:rPr>
        <w:t>malnütrisyon</w:t>
      </w:r>
      <w:proofErr w:type="spellEnd"/>
      <w:r w:rsidR="00A15245" w:rsidRPr="000A0585">
        <w:rPr>
          <w:rFonts w:ascii="Times New Roman" w:hAnsi="Times New Roman" w:cs="Times New Roman"/>
          <w:sz w:val="24"/>
          <w:szCs w:val="24"/>
        </w:rPr>
        <w:t xml:space="preserve"> gelişmiş hastalarda muafiyet kapsamındadır.</w:t>
      </w:r>
      <w:r w:rsidR="00A15245">
        <w:rPr>
          <w:rFonts w:ascii="Times New Roman" w:hAnsi="Times New Roman" w:cs="Times New Roman"/>
          <w:sz w:val="24"/>
          <w:szCs w:val="24"/>
        </w:rPr>
        <w:t>)</w:t>
      </w:r>
      <w:r w:rsidR="007A5A7B">
        <w:rPr>
          <w:rFonts w:ascii="Times New Roman" w:hAnsi="Times New Roman" w:cs="Times New Roman"/>
          <w:sz w:val="24"/>
          <w:szCs w:val="24"/>
        </w:rPr>
        <w:t>”</w:t>
      </w:r>
    </w:p>
    <w:p w:rsidR="00512450" w:rsidRDefault="00512450" w:rsidP="00512450">
      <w:pPr>
        <w:spacing w:after="100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2450" w:rsidRDefault="00512450" w:rsidP="00552890">
      <w:pPr>
        <w:spacing w:after="1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7382">
        <w:rPr>
          <w:rFonts w:ascii="Times New Roman" w:eastAsia="Calibri" w:hAnsi="Times New Roman" w:cs="Times New Roman"/>
          <w:b/>
          <w:sz w:val="24"/>
          <w:szCs w:val="24"/>
        </w:rPr>
        <w:t xml:space="preserve">MADDE 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512450">
        <w:rPr>
          <w:rFonts w:ascii="Times New Roman" w:hAnsi="Times New Roman" w:cs="Times New Roman"/>
          <w:bCs/>
          <w:sz w:val="24"/>
          <w:szCs w:val="24"/>
        </w:rPr>
        <w:t>-“Konnektif doku hastalıkları” başlıklı (9) numaralı madde</w:t>
      </w:r>
      <w:r w:rsidR="00000FEE">
        <w:rPr>
          <w:rFonts w:ascii="Times New Roman" w:hAnsi="Times New Roman" w:cs="Times New Roman"/>
          <w:bCs/>
          <w:sz w:val="24"/>
          <w:szCs w:val="24"/>
        </w:rPr>
        <w:t>nin</w:t>
      </w:r>
      <w:r w:rsidRPr="00512450">
        <w:rPr>
          <w:rFonts w:ascii="Times New Roman" w:hAnsi="Times New Roman" w:cs="Times New Roman"/>
          <w:bCs/>
          <w:sz w:val="24"/>
          <w:szCs w:val="24"/>
        </w:rPr>
        <w:t xml:space="preserve"> (9.2.19) </w:t>
      </w:r>
      <w:r w:rsidR="005020B4">
        <w:rPr>
          <w:rFonts w:ascii="Times New Roman" w:hAnsi="Times New Roman" w:cs="Times New Roman"/>
          <w:bCs/>
          <w:sz w:val="24"/>
          <w:szCs w:val="24"/>
        </w:rPr>
        <w:t>numaralı alt maddesi aşağıdaki şekilde yeniden düzenlenmiştir.</w:t>
      </w:r>
    </w:p>
    <w:p w:rsidR="0076580C" w:rsidRDefault="00512450" w:rsidP="0061391C">
      <w:pPr>
        <w:spacing w:after="1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2450">
        <w:rPr>
          <w:rFonts w:ascii="Times New Roman" w:eastAsia="Calibri" w:hAnsi="Times New Roman" w:cs="Times New Roman"/>
          <w:sz w:val="24"/>
          <w:szCs w:val="24"/>
        </w:rPr>
        <w:t xml:space="preserve">“9.2.19.Enteral beslenme ürünleri (sadece </w:t>
      </w:r>
      <w:proofErr w:type="spellStart"/>
      <w:r w:rsidRPr="00512450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Pr="00512450">
        <w:rPr>
          <w:rFonts w:ascii="Times New Roman" w:eastAsia="Calibri" w:hAnsi="Times New Roman" w:cs="Times New Roman"/>
          <w:sz w:val="24"/>
          <w:szCs w:val="24"/>
        </w:rPr>
        <w:t xml:space="preserve"> gelişmiş </w:t>
      </w:r>
      <w:proofErr w:type="spellStart"/>
      <w:r w:rsidRPr="00512450">
        <w:rPr>
          <w:rFonts w:ascii="Times New Roman" w:eastAsia="Calibri" w:hAnsi="Times New Roman" w:cs="Times New Roman"/>
          <w:sz w:val="24"/>
          <w:szCs w:val="24"/>
        </w:rPr>
        <w:t>skleroderma</w:t>
      </w:r>
      <w:proofErr w:type="spellEnd"/>
      <w:r w:rsidRPr="00512450">
        <w:rPr>
          <w:rFonts w:ascii="Times New Roman" w:eastAsia="Calibri" w:hAnsi="Times New Roman" w:cs="Times New Roman"/>
          <w:sz w:val="24"/>
          <w:szCs w:val="24"/>
        </w:rPr>
        <w:t xml:space="preserve"> hastalığında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2450">
        <w:rPr>
          <w:rFonts w:ascii="Times New Roman" w:eastAsia="Calibri" w:hAnsi="Times New Roman" w:cs="Times New Roman"/>
          <w:sz w:val="24"/>
          <w:szCs w:val="24"/>
        </w:rPr>
        <w:t>muafiyet kapsamındadır.)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  <w:r w:rsidRPr="005124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6580C" w:rsidRDefault="0076580C" w:rsidP="00512450">
      <w:pPr>
        <w:spacing w:after="100"/>
        <w:ind w:left="709" w:firstLine="707"/>
        <w:rPr>
          <w:rFonts w:ascii="Times New Roman" w:eastAsia="Calibri" w:hAnsi="Times New Roman" w:cs="Times New Roman"/>
          <w:sz w:val="24"/>
          <w:szCs w:val="24"/>
        </w:rPr>
      </w:pPr>
    </w:p>
    <w:p w:rsidR="0076580C" w:rsidRDefault="0076580C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>MADDE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8</w:t>
      </w:r>
      <w:r w:rsidRPr="007F660D">
        <w:rPr>
          <w:rFonts w:ascii="Times New Roman" w:eastAsia="Calibri" w:hAnsi="Times New Roman" w:cs="Times New Roman"/>
          <w:b/>
          <w:sz w:val="24"/>
          <w:szCs w:val="24"/>
        </w:rPr>
        <w:t>-“</w:t>
      </w:r>
      <w:r w:rsidRPr="0076580C">
        <w:rPr>
          <w:rFonts w:ascii="Times New Roman" w:eastAsia="Calibri" w:hAnsi="Times New Roman" w:cs="Times New Roman"/>
          <w:sz w:val="24"/>
          <w:szCs w:val="24"/>
        </w:rPr>
        <w:t>Miyopatiler</w:t>
      </w:r>
      <w:r>
        <w:rPr>
          <w:rFonts w:ascii="Times New Roman" w:hAnsi="Times New Roman" w:cs="Times New Roman"/>
          <w:bCs/>
          <w:sz w:val="24"/>
          <w:szCs w:val="24"/>
        </w:rPr>
        <w:t>” başlıklı (10.1.1) numaralı maddesine aşağıdaki düzenleme  (</w:t>
      </w:r>
      <w:r w:rsidR="00C63E29"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C63E29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C63E29">
        <w:rPr>
          <w:rFonts w:ascii="Times New Roman" w:hAnsi="Times New Roman" w:cs="Times New Roman"/>
          <w:bCs/>
          <w:sz w:val="24"/>
          <w:szCs w:val="24"/>
        </w:rPr>
        <w:t>1.2</w:t>
      </w:r>
      <w:r>
        <w:rPr>
          <w:rFonts w:ascii="Times New Roman" w:hAnsi="Times New Roman" w:cs="Times New Roman"/>
          <w:bCs/>
          <w:sz w:val="24"/>
          <w:szCs w:val="24"/>
        </w:rPr>
        <w:t xml:space="preserve">)  numaralı alt madde </w:t>
      </w:r>
      <w:r w:rsidR="006F4141">
        <w:rPr>
          <w:rFonts w:ascii="Times New Roman" w:hAnsi="Times New Roman" w:cs="Times New Roman"/>
          <w:bCs/>
          <w:sz w:val="24"/>
          <w:szCs w:val="24"/>
        </w:rPr>
        <w:t xml:space="preserve">olarak </w:t>
      </w:r>
      <w:r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C63E29" w:rsidRDefault="00C63E29" w:rsidP="0061391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b/>
          <w:color w:val="0070C0"/>
          <w:sz w:val="18"/>
          <w:szCs w:val="18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>“</w:t>
      </w:r>
      <w:r w:rsidR="00C430B4">
        <w:rPr>
          <w:rFonts w:ascii="Times New Roman" w:eastAsia="Calibri" w:hAnsi="Times New Roman" w:cs="Times New Roman"/>
          <w:sz w:val="24"/>
          <w:szCs w:val="24"/>
        </w:rPr>
        <w:t>10.1.1.2.</w:t>
      </w:r>
      <w:r w:rsidRPr="00C63E29">
        <w:rPr>
          <w:rFonts w:ascii="Times New Roman" w:eastAsia="Calibri" w:hAnsi="Times New Roman" w:cs="Times New Roman"/>
          <w:sz w:val="24"/>
          <w:szCs w:val="24"/>
        </w:rPr>
        <w:t>Enteral beslenme ürünleri</w:t>
      </w:r>
      <w:r w:rsidR="007A5A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(Sadece </w:t>
      </w:r>
      <w:proofErr w:type="spellStart"/>
      <w:r w:rsidRPr="00C63E29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 gelişmiş hastalarda muafiyet kapsamındadır.)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D244FA" w:rsidRDefault="00483826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>MADDE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9</w:t>
      </w:r>
      <w:r w:rsidRPr="00D244FA">
        <w:rPr>
          <w:rFonts w:ascii="Times New Roman" w:hAnsi="Times New Roman" w:cs="Times New Roman"/>
          <w:bCs/>
          <w:sz w:val="24"/>
          <w:szCs w:val="24"/>
        </w:rPr>
        <w:t>-“</w:t>
      </w:r>
      <w:r w:rsidR="00D244FA" w:rsidRPr="00D244FA">
        <w:rPr>
          <w:rFonts w:ascii="Times New Roman" w:hAnsi="Times New Roman" w:cs="Times New Roman"/>
          <w:bCs/>
          <w:sz w:val="24"/>
          <w:szCs w:val="24"/>
        </w:rPr>
        <w:t>Mitokondriyalsitopatiler</w:t>
      </w:r>
      <w:r>
        <w:rPr>
          <w:rFonts w:ascii="Times New Roman" w:hAnsi="Times New Roman" w:cs="Times New Roman"/>
          <w:bCs/>
          <w:sz w:val="24"/>
          <w:szCs w:val="24"/>
        </w:rPr>
        <w:t>” başlıklı (10.1.</w:t>
      </w:r>
      <w:r w:rsidR="00D244FA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) numaralı maddesine aşağıdaki düzenleme (10.1.</w:t>
      </w:r>
      <w:r w:rsidR="00D244FA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D244F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)  numaralı alt madde </w:t>
      </w:r>
      <w:r w:rsidR="008E02A3">
        <w:rPr>
          <w:rFonts w:ascii="Times New Roman" w:hAnsi="Times New Roman" w:cs="Times New Roman"/>
          <w:bCs/>
          <w:sz w:val="24"/>
          <w:szCs w:val="24"/>
        </w:rPr>
        <w:t xml:space="preserve">olarak </w:t>
      </w:r>
      <w:r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483826" w:rsidRDefault="00483826" w:rsidP="0061391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b/>
          <w:color w:val="0070C0"/>
          <w:sz w:val="18"/>
          <w:szCs w:val="18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>10.1.</w:t>
      </w:r>
      <w:r w:rsidR="00D244FA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D244FA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C63E29">
        <w:rPr>
          <w:rFonts w:ascii="Times New Roman" w:eastAsia="Calibri" w:hAnsi="Times New Roman" w:cs="Times New Roman"/>
          <w:sz w:val="24"/>
          <w:szCs w:val="24"/>
        </w:rPr>
        <w:t>Enteral beslenme ürünleri</w:t>
      </w:r>
      <w:r w:rsidR="007A5A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(Sadece </w:t>
      </w:r>
      <w:proofErr w:type="spellStart"/>
      <w:r w:rsidRPr="00C63E29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 gelişmiş hastalarda muafiyet kapsamındadır.)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4B5494" w:rsidRDefault="004B5494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>MADDE</w:t>
      </w:r>
      <w:r w:rsidR="004F30D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D244FA">
        <w:rPr>
          <w:rFonts w:ascii="Times New Roman" w:hAnsi="Times New Roman" w:cs="Times New Roman"/>
          <w:bCs/>
          <w:sz w:val="24"/>
          <w:szCs w:val="24"/>
        </w:rPr>
        <w:t>-</w:t>
      </w:r>
      <w:r w:rsidR="00AB6D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44FA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1A266C" w:rsidRPr="001A266C">
        <w:rPr>
          <w:rFonts w:ascii="Times New Roman" w:eastAsia="Calibri" w:hAnsi="Times New Roman" w:cs="Times New Roman"/>
          <w:sz w:val="24"/>
          <w:szCs w:val="24"/>
        </w:rPr>
        <w:t>MyastheniaGravis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” başlıklı (10.</w:t>
      </w:r>
      <w:r w:rsidR="001A266C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1A266C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) numaralı maddesine aşağıdaki düzenleme  (10.1.2.</w:t>
      </w:r>
      <w:r w:rsidR="001A266C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)  numaralı alt madde </w:t>
      </w:r>
      <w:r w:rsidR="00210C1B">
        <w:rPr>
          <w:rFonts w:ascii="Times New Roman" w:hAnsi="Times New Roman" w:cs="Times New Roman"/>
          <w:bCs/>
          <w:sz w:val="24"/>
          <w:szCs w:val="24"/>
        </w:rPr>
        <w:t xml:space="preserve">olarak </w:t>
      </w:r>
      <w:r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4B5494" w:rsidRDefault="004B5494" w:rsidP="0061391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b/>
          <w:color w:val="0070C0"/>
          <w:sz w:val="18"/>
          <w:szCs w:val="18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>“</w:t>
      </w:r>
      <w:r w:rsidR="007F70EB">
        <w:rPr>
          <w:rFonts w:ascii="Times New Roman" w:eastAsia="Calibri" w:hAnsi="Times New Roman" w:cs="Times New Roman"/>
          <w:sz w:val="24"/>
          <w:szCs w:val="24"/>
        </w:rPr>
        <w:t>10.2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7F70EB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7F70EB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C63E29">
        <w:rPr>
          <w:rFonts w:ascii="Times New Roman" w:eastAsia="Calibri" w:hAnsi="Times New Roman" w:cs="Times New Roman"/>
          <w:sz w:val="24"/>
          <w:szCs w:val="24"/>
        </w:rPr>
        <w:t>Enteral beslenme ürünleri</w:t>
      </w:r>
      <w:r w:rsidR="007A5A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(Sadece </w:t>
      </w:r>
      <w:proofErr w:type="spellStart"/>
      <w:r w:rsidRPr="00C63E29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 gelişmiş hastalarda muafiyet kapsamındadır.)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70502D" w:rsidRDefault="0070502D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>MADDE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11</w:t>
      </w:r>
      <w:r w:rsidRPr="00D244FA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44FA">
        <w:rPr>
          <w:rFonts w:ascii="Times New Roman" w:hAnsi="Times New Roman" w:cs="Times New Roman"/>
          <w:bCs/>
          <w:sz w:val="24"/>
          <w:szCs w:val="24"/>
        </w:rPr>
        <w:t>“</w:t>
      </w:r>
      <w:r>
        <w:rPr>
          <w:rFonts w:ascii="Times New Roman" w:hAnsi="Times New Roman" w:cs="Times New Roman"/>
          <w:bCs/>
          <w:sz w:val="24"/>
          <w:szCs w:val="24"/>
        </w:rPr>
        <w:t xml:space="preserve">Motor nöron” başlıklı (10.2.2) numaralı maddesine aşağıdaki düzenleme (10.2.2.2)  numaralı alt madde </w:t>
      </w:r>
      <w:r w:rsidR="008C5DD6">
        <w:rPr>
          <w:rFonts w:ascii="Times New Roman" w:hAnsi="Times New Roman" w:cs="Times New Roman"/>
          <w:bCs/>
          <w:sz w:val="24"/>
          <w:szCs w:val="24"/>
        </w:rPr>
        <w:t xml:space="preserve">olarak </w:t>
      </w:r>
      <w:r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70502D" w:rsidRDefault="0070502D" w:rsidP="0061391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E29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>10.2.2.2.</w:t>
      </w:r>
      <w:r w:rsidRPr="00C63E29">
        <w:rPr>
          <w:rFonts w:ascii="Times New Roman" w:eastAsia="Calibri" w:hAnsi="Times New Roman" w:cs="Times New Roman"/>
          <w:sz w:val="24"/>
          <w:szCs w:val="24"/>
        </w:rPr>
        <w:t>Enteral beslenme ürünleri</w:t>
      </w:r>
      <w:r w:rsidR="007A5A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(Sadece </w:t>
      </w:r>
      <w:proofErr w:type="spellStart"/>
      <w:r w:rsidRPr="00C63E29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 gelişmiş hastalarda muafiyet kapsamındadır.)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1C696C" w:rsidRDefault="001C696C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>MADDE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12</w:t>
      </w:r>
      <w:r w:rsidRPr="00D244FA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44FA">
        <w:rPr>
          <w:rFonts w:ascii="Times New Roman" w:hAnsi="Times New Roman" w:cs="Times New Roman"/>
          <w:bCs/>
          <w:sz w:val="24"/>
          <w:szCs w:val="24"/>
        </w:rPr>
        <w:t>“</w:t>
      </w:r>
      <w:r>
        <w:rPr>
          <w:rFonts w:ascii="Times New Roman" w:hAnsi="Times New Roman" w:cs="Times New Roman"/>
          <w:bCs/>
          <w:sz w:val="24"/>
          <w:szCs w:val="24"/>
        </w:rPr>
        <w:t>Parkinson hastalığı” başlıklı (10.3.1) numaralı maddesine aşağıdaki düzenleme  (10.3.1.23)  numaralı alt madde</w:t>
      </w:r>
      <w:r w:rsidR="00D16BB7">
        <w:rPr>
          <w:rFonts w:ascii="Times New Roman" w:hAnsi="Times New Roman" w:cs="Times New Roman"/>
          <w:bCs/>
          <w:sz w:val="24"/>
          <w:szCs w:val="24"/>
        </w:rPr>
        <w:t xml:space="preserve"> olarak </w:t>
      </w:r>
      <w:r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483826" w:rsidRDefault="001C696C" w:rsidP="0061391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color w:val="0070C0"/>
          <w:sz w:val="18"/>
          <w:szCs w:val="18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>10.3.1.23.</w:t>
      </w:r>
      <w:r w:rsidRPr="00C63E29">
        <w:rPr>
          <w:rFonts w:ascii="Times New Roman" w:eastAsia="Calibri" w:hAnsi="Times New Roman" w:cs="Times New Roman"/>
          <w:sz w:val="24"/>
          <w:szCs w:val="24"/>
        </w:rPr>
        <w:t>Enteral beslenme ürünleri</w:t>
      </w:r>
      <w:r w:rsidR="007A5A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(Sadece </w:t>
      </w:r>
      <w:proofErr w:type="spellStart"/>
      <w:r w:rsidRPr="00C63E29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 gelişmiş hastalarda muafiyet kapsamındadır.)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C6503C" w:rsidRPr="00D44DB9" w:rsidRDefault="001B7382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4DB9">
        <w:rPr>
          <w:rFonts w:ascii="Times New Roman" w:hAnsi="Times New Roman" w:cs="Times New Roman"/>
          <w:b/>
          <w:bCs/>
          <w:sz w:val="24"/>
          <w:szCs w:val="24"/>
        </w:rPr>
        <w:t xml:space="preserve">MADDE </w:t>
      </w:r>
      <w:r w:rsidR="00D44DB9" w:rsidRPr="00D44DB9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FF56CB" w:rsidRPr="00D44DB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FF56CB" w:rsidRPr="00D44D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4F85" w:rsidRPr="00D44DB9">
        <w:rPr>
          <w:rFonts w:ascii="Times New Roman" w:hAnsi="Times New Roman" w:cs="Times New Roman"/>
          <w:bCs/>
          <w:sz w:val="24"/>
          <w:szCs w:val="24"/>
        </w:rPr>
        <w:t xml:space="preserve">“Epilepsi, </w:t>
      </w:r>
      <w:proofErr w:type="spellStart"/>
      <w:r w:rsidR="00724F85" w:rsidRPr="00D44DB9">
        <w:rPr>
          <w:rFonts w:ascii="Times New Roman" w:hAnsi="Times New Roman" w:cs="Times New Roman"/>
          <w:bCs/>
          <w:sz w:val="24"/>
          <w:szCs w:val="24"/>
        </w:rPr>
        <w:t>Narkolepsi</w:t>
      </w:r>
      <w:proofErr w:type="spellEnd"/>
      <w:r w:rsidR="00724F85" w:rsidRPr="00D44DB9">
        <w:rPr>
          <w:rFonts w:ascii="Times New Roman" w:hAnsi="Times New Roman" w:cs="Times New Roman"/>
          <w:bCs/>
          <w:sz w:val="24"/>
          <w:szCs w:val="24"/>
        </w:rPr>
        <w:t xml:space="preserve"> ve </w:t>
      </w:r>
      <w:proofErr w:type="spellStart"/>
      <w:r w:rsidR="00724F85" w:rsidRPr="00D44DB9">
        <w:rPr>
          <w:rFonts w:ascii="Times New Roman" w:hAnsi="Times New Roman" w:cs="Times New Roman"/>
          <w:bCs/>
          <w:sz w:val="24"/>
          <w:szCs w:val="24"/>
        </w:rPr>
        <w:t>febril</w:t>
      </w:r>
      <w:proofErr w:type="spellEnd"/>
      <w:r w:rsidR="00724F85" w:rsidRPr="00D44D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24F85" w:rsidRPr="00D44DB9">
        <w:rPr>
          <w:rFonts w:ascii="Times New Roman" w:hAnsi="Times New Roman" w:cs="Times New Roman"/>
          <w:bCs/>
          <w:sz w:val="24"/>
          <w:szCs w:val="24"/>
        </w:rPr>
        <w:t>konvülsiyonlar</w:t>
      </w:r>
      <w:proofErr w:type="spellEnd"/>
      <w:r w:rsidR="00724F85" w:rsidRPr="00D44DB9">
        <w:rPr>
          <w:rFonts w:ascii="Times New Roman" w:hAnsi="Times New Roman" w:cs="Times New Roman"/>
          <w:bCs/>
          <w:sz w:val="24"/>
          <w:szCs w:val="24"/>
        </w:rPr>
        <w:t>” başlıklı (10.4.) numaralı maddesine aşağıdaki düzenleme</w:t>
      </w:r>
      <w:r w:rsidR="0076580C" w:rsidRPr="00D44D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4F85" w:rsidRPr="00D44DB9">
        <w:rPr>
          <w:rFonts w:ascii="Times New Roman" w:hAnsi="Times New Roman" w:cs="Times New Roman"/>
          <w:bCs/>
          <w:sz w:val="24"/>
          <w:szCs w:val="24"/>
        </w:rPr>
        <w:t xml:space="preserve"> (10.4.27) numaralı alt </w:t>
      </w:r>
      <w:proofErr w:type="gramStart"/>
      <w:r w:rsidR="00724F85" w:rsidRPr="00D44DB9">
        <w:rPr>
          <w:rFonts w:ascii="Times New Roman" w:hAnsi="Times New Roman" w:cs="Times New Roman"/>
          <w:bCs/>
          <w:sz w:val="24"/>
          <w:szCs w:val="24"/>
        </w:rPr>
        <w:t xml:space="preserve">madde  </w:t>
      </w:r>
      <w:r w:rsidR="004C00FB">
        <w:rPr>
          <w:rFonts w:ascii="Times New Roman" w:hAnsi="Times New Roman" w:cs="Times New Roman"/>
          <w:bCs/>
          <w:sz w:val="24"/>
          <w:szCs w:val="24"/>
        </w:rPr>
        <w:t>olarak</w:t>
      </w:r>
      <w:proofErr w:type="gramEnd"/>
      <w:r w:rsidR="004C00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4F85" w:rsidRPr="00D44DB9">
        <w:rPr>
          <w:rFonts w:ascii="Times New Roman" w:hAnsi="Times New Roman" w:cs="Times New Roman"/>
          <w:bCs/>
          <w:sz w:val="24"/>
          <w:szCs w:val="24"/>
        </w:rPr>
        <w:t xml:space="preserve">eklenmiştir. </w:t>
      </w:r>
    </w:p>
    <w:p w:rsidR="00724F85" w:rsidRDefault="00977132" w:rsidP="0061391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4DB9">
        <w:rPr>
          <w:rFonts w:ascii="Times New Roman" w:hAnsi="Times New Roman" w:cs="Times New Roman"/>
          <w:bCs/>
          <w:sz w:val="24"/>
          <w:szCs w:val="24"/>
        </w:rPr>
        <w:t>“</w:t>
      </w:r>
      <w:r w:rsidR="00724F85" w:rsidRPr="00D44DB9">
        <w:rPr>
          <w:rFonts w:ascii="Times New Roman" w:hAnsi="Times New Roman" w:cs="Times New Roman"/>
          <w:bCs/>
          <w:sz w:val="24"/>
          <w:szCs w:val="24"/>
        </w:rPr>
        <w:t>10.4.27.Ketojenik tıbbi mama* (G40 ICD-10 kodlarında ve SUT eki Ek-4/F listesi 61 numaralı maddede yer alan ilkelere göre)</w:t>
      </w:r>
      <w:r w:rsidRPr="00D44DB9">
        <w:rPr>
          <w:rFonts w:ascii="Times New Roman" w:hAnsi="Times New Roman" w:cs="Times New Roman"/>
          <w:bCs/>
          <w:sz w:val="24"/>
          <w:szCs w:val="24"/>
        </w:rPr>
        <w:t>”</w:t>
      </w:r>
    </w:p>
    <w:p w:rsidR="006D4828" w:rsidRDefault="006D4828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MADDE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14</w:t>
      </w:r>
      <w:r w:rsidRPr="00D244FA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44FA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79588E" w:rsidRPr="0079588E">
        <w:rPr>
          <w:rFonts w:ascii="Times New Roman" w:hAnsi="Times New Roman" w:cs="Times New Roman"/>
          <w:bCs/>
          <w:sz w:val="24"/>
          <w:szCs w:val="24"/>
        </w:rPr>
        <w:t>Distoniler</w:t>
      </w:r>
      <w:proofErr w:type="spellEnd"/>
      <w:r w:rsidR="0079588E" w:rsidRPr="0079588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9588E" w:rsidRPr="0079588E">
        <w:rPr>
          <w:rFonts w:ascii="Times New Roman" w:hAnsi="Times New Roman" w:cs="Times New Roman"/>
          <w:bCs/>
          <w:sz w:val="24"/>
          <w:szCs w:val="24"/>
        </w:rPr>
        <w:t>hemifasyal</w:t>
      </w:r>
      <w:proofErr w:type="spellEnd"/>
      <w:r w:rsidR="0079588E" w:rsidRPr="0079588E">
        <w:rPr>
          <w:rFonts w:ascii="Times New Roman" w:hAnsi="Times New Roman" w:cs="Times New Roman"/>
          <w:bCs/>
          <w:sz w:val="24"/>
          <w:szCs w:val="24"/>
        </w:rPr>
        <w:t xml:space="preserve"> spazm</w:t>
      </w:r>
      <w:r w:rsidR="0079588E">
        <w:rPr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” başlıklı (10.3.</w:t>
      </w:r>
      <w:r w:rsidR="0079588E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) numaralı maddesine aşağıdaki düzenleme  (10.3.</w:t>
      </w:r>
      <w:r w:rsidR="0079588E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79588E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)  numaralı alt madde </w:t>
      </w:r>
      <w:r w:rsidR="0040463F">
        <w:rPr>
          <w:rFonts w:ascii="Times New Roman" w:hAnsi="Times New Roman" w:cs="Times New Roman"/>
          <w:bCs/>
          <w:sz w:val="24"/>
          <w:szCs w:val="24"/>
        </w:rPr>
        <w:t xml:space="preserve">olarak </w:t>
      </w:r>
      <w:r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6D4828" w:rsidRDefault="006D4828" w:rsidP="0061391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E29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>10.3.</w:t>
      </w:r>
      <w:r w:rsidR="009814CC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9814CC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C63E29">
        <w:rPr>
          <w:rFonts w:ascii="Times New Roman" w:eastAsia="Calibri" w:hAnsi="Times New Roman" w:cs="Times New Roman"/>
          <w:sz w:val="24"/>
          <w:szCs w:val="24"/>
        </w:rPr>
        <w:t>Enteral beslenme ürünleri(</w:t>
      </w:r>
      <w:r w:rsidR="009814CC" w:rsidRPr="009814CC">
        <w:rPr>
          <w:rFonts w:ascii="Times New Roman" w:eastAsia="Calibri" w:hAnsi="Times New Roman" w:cs="Times New Roman"/>
          <w:sz w:val="24"/>
          <w:szCs w:val="24"/>
        </w:rPr>
        <w:t xml:space="preserve">Sadece G24.1 ve G24.2 kodlarında </w:t>
      </w:r>
      <w:proofErr w:type="spellStart"/>
      <w:r w:rsidR="009814CC" w:rsidRPr="009814CC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="009814CC" w:rsidRPr="009814CC">
        <w:rPr>
          <w:rFonts w:ascii="Times New Roman" w:eastAsia="Calibri" w:hAnsi="Times New Roman" w:cs="Times New Roman"/>
          <w:sz w:val="24"/>
          <w:szCs w:val="24"/>
        </w:rPr>
        <w:t xml:space="preserve"> gelişmiş hastalarda muafiyet kapsamındadır.</w:t>
      </w:r>
      <w:r w:rsidRPr="00C63E29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697C91" w:rsidRDefault="00697C91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>MADDE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15</w:t>
      </w:r>
      <w:r w:rsidRPr="00D244FA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44FA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Pr="00697C91">
        <w:rPr>
          <w:rFonts w:ascii="Times New Roman" w:eastAsia="Calibri" w:hAnsi="Times New Roman" w:cs="Times New Roman"/>
          <w:sz w:val="24"/>
          <w:szCs w:val="24"/>
        </w:rPr>
        <w:t>Demiyelinizan</w:t>
      </w:r>
      <w:proofErr w:type="spellEnd"/>
      <w:r w:rsidRPr="00697C91">
        <w:rPr>
          <w:rFonts w:ascii="Times New Roman" w:eastAsia="Calibri" w:hAnsi="Times New Roman" w:cs="Times New Roman"/>
          <w:sz w:val="24"/>
          <w:szCs w:val="24"/>
        </w:rPr>
        <w:t xml:space="preserve"> hastalıklar (</w:t>
      </w:r>
      <w:proofErr w:type="spellStart"/>
      <w:r w:rsidRPr="00697C91">
        <w:rPr>
          <w:rFonts w:ascii="Times New Roman" w:eastAsia="Calibri" w:hAnsi="Times New Roman" w:cs="Times New Roman"/>
          <w:sz w:val="24"/>
          <w:szCs w:val="24"/>
        </w:rPr>
        <w:t>lökodistrofi</w:t>
      </w:r>
      <w:proofErr w:type="spellEnd"/>
      <w:r w:rsidRPr="00697C9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97C91">
        <w:rPr>
          <w:rFonts w:ascii="Times New Roman" w:eastAsia="Calibri" w:hAnsi="Times New Roman" w:cs="Times New Roman"/>
          <w:sz w:val="24"/>
          <w:szCs w:val="24"/>
        </w:rPr>
        <w:t>multipl</w:t>
      </w:r>
      <w:proofErr w:type="spellEnd"/>
      <w:r w:rsidRPr="00697C91">
        <w:rPr>
          <w:rFonts w:ascii="Times New Roman" w:eastAsia="Calibri" w:hAnsi="Times New Roman" w:cs="Times New Roman"/>
          <w:sz w:val="24"/>
          <w:szCs w:val="24"/>
        </w:rPr>
        <w:t xml:space="preserve"> skleroz </w:t>
      </w:r>
      <w:proofErr w:type="spellStart"/>
      <w:r w:rsidRPr="00697C91">
        <w:rPr>
          <w:rFonts w:ascii="Times New Roman" w:eastAsia="Calibri" w:hAnsi="Times New Roman" w:cs="Times New Roman"/>
          <w:sz w:val="24"/>
          <w:szCs w:val="24"/>
        </w:rPr>
        <w:t>v.b</w:t>
      </w:r>
      <w:proofErr w:type="spellEnd"/>
      <w:r w:rsidRPr="00697C91">
        <w:rPr>
          <w:rFonts w:ascii="Times New Roman" w:eastAsia="Calibri" w:hAnsi="Times New Roman" w:cs="Times New Roman"/>
          <w:sz w:val="24"/>
          <w:szCs w:val="24"/>
        </w:rPr>
        <w:t>.)”</w:t>
      </w:r>
      <w:r>
        <w:rPr>
          <w:rFonts w:ascii="Times New Roman" w:hAnsi="Times New Roman" w:cs="Times New Roman"/>
          <w:bCs/>
          <w:sz w:val="24"/>
          <w:szCs w:val="24"/>
        </w:rPr>
        <w:t xml:space="preserve"> başlıklı (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10.5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) numaralı maddesine aşağıdaki düzenleme  (10.5.10)  numaralı alt madde </w:t>
      </w:r>
      <w:r w:rsidR="009B27A0">
        <w:rPr>
          <w:rFonts w:ascii="Times New Roman" w:hAnsi="Times New Roman" w:cs="Times New Roman"/>
          <w:bCs/>
          <w:sz w:val="24"/>
          <w:szCs w:val="24"/>
        </w:rPr>
        <w:t xml:space="preserve">olarak </w:t>
      </w:r>
      <w:r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697C91" w:rsidRDefault="00697C91" w:rsidP="0061391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b/>
          <w:color w:val="0070C0"/>
          <w:sz w:val="18"/>
          <w:szCs w:val="18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>10.5.</w:t>
      </w:r>
      <w:r w:rsidR="00E66DF0">
        <w:rPr>
          <w:rFonts w:ascii="Times New Roman" w:eastAsia="Calibri" w:hAnsi="Times New Roman" w:cs="Times New Roman"/>
          <w:sz w:val="24"/>
          <w:szCs w:val="24"/>
        </w:rPr>
        <w:t>10.</w:t>
      </w:r>
      <w:r w:rsidRPr="00C63E29">
        <w:rPr>
          <w:rFonts w:ascii="Times New Roman" w:eastAsia="Calibri" w:hAnsi="Times New Roman" w:cs="Times New Roman"/>
          <w:sz w:val="24"/>
          <w:szCs w:val="24"/>
        </w:rPr>
        <w:t>Enteral beslenme ürünleri</w:t>
      </w:r>
      <w:r w:rsidR="007A5A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(Sadece </w:t>
      </w:r>
      <w:proofErr w:type="spellStart"/>
      <w:r w:rsidRPr="00C63E29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 gelişmiş hastalarda muafiyet kapsamındadır</w:t>
      </w:r>
      <w:r w:rsidRPr="009814CC">
        <w:rPr>
          <w:rFonts w:ascii="Times New Roman" w:eastAsia="Calibri" w:hAnsi="Times New Roman" w:cs="Times New Roman"/>
          <w:sz w:val="24"/>
          <w:szCs w:val="24"/>
        </w:rPr>
        <w:t>.</w:t>
      </w:r>
      <w:r w:rsidRPr="00C63E29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2478C6" w:rsidRDefault="002478C6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>MADDE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16</w:t>
      </w:r>
      <w:r w:rsidRPr="00D244FA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44FA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AF38DD" w:rsidRPr="00AF38DD">
        <w:rPr>
          <w:rFonts w:ascii="Times New Roman" w:eastAsia="Calibri" w:hAnsi="Times New Roman" w:cs="Times New Roman"/>
          <w:sz w:val="24"/>
          <w:szCs w:val="24"/>
        </w:rPr>
        <w:t>Subakut</w:t>
      </w:r>
      <w:proofErr w:type="spellEnd"/>
      <w:r w:rsidR="001609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F38DD" w:rsidRPr="00AF38DD">
        <w:rPr>
          <w:rFonts w:ascii="Times New Roman" w:eastAsia="Calibri" w:hAnsi="Times New Roman" w:cs="Times New Roman"/>
          <w:sz w:val="24"/>
          <w:szCs w:val="24"/>
        </w:rPr>
        <w:t>Sklerozan</w:t>
      </w:r>
      <w:proofErr w:type="spellEnd"/>
      <w:r w:rsidR="001609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F38DD" w:rsidRPr="00AF38DD">
        <w:rPr>
          <w:rFonts w:ascii="Times New Roman" w:eastAsia="Calibri" w:hAnsi="Times New Roman" w:cs="Times New Roman"/>
          <w:sz w:val="24"/>
          <w:szCs w:val="24"/>
        </w:rPr>
        <w:t>Panansafalit</w:t>
      </w:r>
      <w:proofErr w:type="spellEnd"/>
      <w:r w:rsidR="00AF38DD" w:rsidRPr="00AF38DD">
        <w:rPr>
          <w:rFonts w:ascii="Times New Roman" w:eastAsia="Calibri" w:hAnsi="Times New Roman" w:cs="Times New Roman"/>
          <w:sz w:val="24"/>
          <w:szCs w:val="24"/>
        </w:rPr>
        <w:t xml:space="preserve"> (SSPE) Hastalığı</w:t>
      </w:r>
      <w:r w:rsidRPr="00697C91">
        <w:rPr>
          <w:rFonts w:ascii="Times New Roman" w:eastAsia="Calibri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 başlıklı (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10.</w:t>
      </w:r>
      <w:r w:rsidR="005F4D7B"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) numaralı maddesine aşağıdaki düzenleme  (10.</w:t>
      </w:r>
      <w:r w:rsidR="005F4D7B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5F4D7B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)  numaralı alt madde </w:t>
      </w:r>
      <w:r w:rsidR="00096215">
        <w:rPr>
          <w:rFonts w:ascii="Times New Roman" w:hAnsi="Times New Roman" w:cs="Times New Roman"/>
          <w:bCs/>
          <w:sz w:val="24"/>
          <w:szCs w:val="24"/>
        </w:rPr>
        <w:t xml:space="preserve">olarak </w:t>
      </w:r>
      <w:r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2478C6" w:rsidRDefault="002478C6" w:rsidP="0061391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b/>
          <w:color w:val="0070C0"/>
          <w:sz w:val="18"/>
          <w:szCs w:val="18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>10.</w:t>
      </w:r>
      <w:r w:rsidR="005F4D7B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5F4D7B">
        <w:rPr>
          <w:rFonts w:ascii="Times New Roman" w:eastAsia="Calibri" w:hAnsi="Times New Roman" w:cs="Times New Roman"/>
          <w:sz w:val="24"/>
          <w:szCs w:val="24"/>
        </w:rPr>
        <w:t>8.</w:t>
      </w:r>
      <w:r w:rsidRPr="00C63E29">
        <w:rPr>
          <w:rFonts w:ascii="Times New Roman" w:eastAsia="Calibri" w:hAnsi="Times New Roman" w:cs="Times New Roman"/>
          <w:sz w:val="24"/>
          <w:szCs w:val="24"/>
        </w:rPr>
        <w:t>Enteral beslenme ürünleri</w:t>
      </w:r>
      <w:r w:rsidR="007A5A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(Sadece </w:t>
      </w:r>
      <w:proofErr w:type="spellStart"/>
      <w:r w:rsidRPr="00C63E29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 gelişmiş hastalarda muafiyet kapsamındadır</w:t>
      </w:r>
      <w:r w:rsidRPr="009814CC">
        <w:rPr>
          <w:rFonts w:ascii="Times New Roman" w:eastAsia="Calibri" w:hAnsi="Times New Roman" w:cs="Times New Roman"/>
          <w:sz w:val="24"/>
          <w:szCs w:val="24"/>
        </w:rPr>
        <w:t>.</w:t>
      </w:r>
      <w:r w:rsidRPr="00C63E29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6D5330" w:rsidRDefault="006D5330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>MADDE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17</w:t>
      </w:r>
      <w:r w:rsidRPr="00D244FA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44FA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Demans</w:t>
      </w:r>
      <w:proofErr w:type="spellEnd"/>
      <w:r w:rsidRPr="00697C91">
        <w:rPr>
          <w:rFonts w:ascii="Times New Roman" w:eastAsia="Calibri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 başlıklı (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10.7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) numaralı maddesine aşağıdaki düzenleme  (10.7.6)  numaralı alt madde </w:t>
      </w:r>
      <w:r w:rsidR="005319A5">
        <w:rPr>
          <w:rFonts w:ascii="Times New Roman" w:hAnsi="Times New Roman" w:cs="Times New Roman"/>
          <w:bCs/>
          <w:sz w:val="24"/>
          <w:szCs w:val="24"/>
        </w:rPr>
        <w:t xml:space="preserve">olarak </w:t>
      </w:r>
      <w:r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2756DC" w:rsidRDefault="006D5330" w:rsidP="0061391C">
      <w:pPr>
        <w:rPr>
          <w:rFonts w:ascii="Times New Roman" w:eastAsia="Calibri" w:hAnsi="Times New Roman" w:cs="Times New Roman"/>
          <w:sz w:val="24"/>
          <w:szCs w:val="24"/>
        </w:rPr>
      </w:pPr>
      <w:r w:rsidRPr="00C63E29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 xml:space="preserve">10.7.6. </w:t>
      </w:r>
      <w:proofErr w:type="spellStart"/>
      <w:r w:rsidRPr="00C63E29">
        <w:rPr>
          <w:rFonts w:ascii="Times New Roman" w:eastAsia="Calibri" w:hAnsi="Times New Roman" w:cs="Times New Roman"/>
          <w:sz w:val="24"/>
          <w:szCs w:val="24"/>
        </w:rPr>
        <w:t>Enteral</w:t>
      </w:r>
      <w:proofErr w:type="spellEnd"/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 beslenme ürünleri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5330">
        <w:rPr>
          <w:rFonts w:ascii="Times New Roman" w:eastAsia="Calibri" w:hAnsi="Times New Roman" w:cs="Times New Roman"/>
          <w:sz w:val="24"/>
          <w:szCs w:val="24"/>
        </w:rPr>
        <w:t>(Sadece (F00),(F02-F03)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5330">
        <w:rPr>
          <w:rFonts w:ascii="Times New Roman" w:eastAsia="Calibri" w:hAnsi="Times New Roman" w:cs="Times New Roman"/>
          <w:sz w:val="24"/>
          <w:szCs w:val="24"/>
        </w:rPr>
        <w:t xml:space="preserve">kodlarında </w:t>
      </w:r>
      <w:proofErr w:type="spellStart"/>
      <w:r w:rsidRPr="006D5330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Pr="006D5330">
        <w:rPr>
          <w:rFonts w:ascii="Times New Roman" w:eastAsia="Calibri" w:hAnsi="Times New Roman" w:cs="Times New Roman"/>
          <w:sz w:val="24"/>
          <w:szCs w:val="24"/>
        </w:rPr>
        <w:t xml:space="preserve"> gelişmiş hastalarda muafiyet kapsamındadır.)</w:t>
      </w:r>
      <w:r w:rsidR="007A5A7B"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242509" w:rsidRDefault="002756DC" w:rsidP="00552890">
      <w:pPr>
        <w:tabs>
          <w:tab w:val="left" w:pos="1596"/>
          <w:tab w:val="left" w:pos="2622"/>
          <w:tab w:val="left" w:pos="3933"/>
        </w:tabs>
        <w:spacing w:after="6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>MADDE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  <w:r w:rsidR="00D86FDA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D244FA">
        <w:rPr>
          <w:rFonts w:ascii="Times New Roman" w:hAnsi="Times New Roman" w:cs="Times New Roman"/>
          <w:bCs/>
          <w:sz w:val="24"/>
          <w:szCs w:val="24"/>
        </w:rPr>
        <w:t>-</w:t>
      </w:r>
      <w:r w:rsidR="00242509" w:rsidRPr="00242509">
        <w:rPr>
          <w:b/>
          <w:bCs/>
        </w:rPr>
        <w:t xml:space="preserve"> </w:t>
      </w:r>
      <w:r w:rsidR="00242509">
        <w:rPr>
          <w:b/>
          <w:bCs/>
        </w:rPr>
        <w:t>“</w:t>
      </w:r>
      <w:r w:rsidR="00242509" w:rsidRPr="00242509">
        <w:rPr>
          <w:rFonts w:ascii="Times New Roman" w:hAnsi="Times New Roman" w:cs="Times New Roman"/>
          <w:bCs/>
          <w:sz w:val="24"/>
          <w:szCs w:val="24"/>
        </w:rPr>
        <w:t xml:space="preserve">Oral beslenmenin mümkün olmadığı kronik </w:t>
      </w:r>
      <w:proofErr w:type="spellStart"/>
      <w:r w:rsidR="00242509" w:rsidRPr="00242509">
        <w:rPr>
          <w:rFonts w:ascii="Times New Roman" w:hAnsi="Times New Roman" w:cs="Times New Roman"/>
          <w:bCs/>
          <w:sz w:val="24"/>
          <w:szCs w:val="24"/>
        </w:rPr>
        <w:t>nöromusküler</w:t>
      </w:r>
      <w:proofErr w:type="spellEnd"/>
      <w:r w:rsidR="00242509" w:rsidRPr="00242509">
        <w:rPr>
          <w:rFonts w:ascii="Times New Roman" w:hAnsi="Times New Roman" w:cs="Times New Roman"/>
          <w:bCs/>
          <w:sz w:val="24"/>
          <w:szCs w:val="24"/>
        </w:rPr>
        <w:t xml:space="preserve"> hastalıklar</w:t>
      </w:r>
      <w:r w:rsidR="00242509">
        <w:rPr>
          <w:b/>
          <w:bCs/>
        </w:rPr>
        <w:t xml:space="preserve">” </w:t>
      </w:r>
      <w:r w:rsidR="00242509" w:rsidRPr="00C16929">
        <w:rPr>
          <w:rFonts w:ascii="Times New Roman" w:eastAsia="Calibri" w:hAnsi="Times New Roman" w:cs="Times New Roman"/>
          <w:sz w:val="24"/>
          <w:szCs w:val="24"/>
        </w:rPr>
        <w:t xml:space="preserve">başlıklı </w:t>
      </w:r>
      <w:r w:rsidR="00D86FDA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="00D86FDA">
        <w:rPr>
          <w:rFonts w:ascii="Times New Roman" w:eastAsia="Calibri" w:hAnsi="Times New Roman" w:cs="Times New Roman"/>
          <w:sz w:val="24"/>
          <w:szCs w:val="24"/>
        </w:rPr>
        <w:t>10.8</w:t>
      </w:r>
      <w:proofErr w:type="gramEnd"/>
      <w:r w:rsidR="00D86FDA">
        <w:rPr>
          <w:rFonts w:ascii="Times New Roman" w:eastAsia="Calibri" w:hAnsi="Times New Roman" w:cs="Times New Roman"/>
          <w:sz w:val="24"/>
          <w:szCs w:val="24"/>
        </w:rPr>
        <w:t xml:space="preserve">.) numaralı </w:t>
      </w:r>
      <w:r w:rsidR="00242509" w:rsidRPr="00C16929">
        <w:rPr>
          <w:rFonts w:ascii="Times New Roman" w:eastAsia="Calibri" w:hAnsi="Times New Roman" w:cs="Times New Roman"/>
          <w:sz w:val="24"/>
          <w:szCs w:val="24"/>
        </w:rPr>
        <w:t xml:space="preserve">maddesi </w:t>
      </w:r>
      <w:r w:rsidR="007A5A7B">
        <w:rPr>
          <w:rFonts w:ascii="Times New Roman" w:hAnsi="Times New Roman" w:cs="Times New Roman"/>
          <w:bCs/>
          <w:sz w:val="24"/>
          <w:szCs w:val="24"/>
        </w:rPr>
        <w:t>yürürlükten kaldırılmıştır</w:t>
      </w:r>
      <w:r w:rsidR="003B6614">
        <w:rPr>
          <w:rFonts w:ascii="Times New Roman" w:hAnsi="Times New Roman" w:cs="Times New Roman"/>
          <w:bCs/>
          <w:sz w:val="24"/>
          <w:szCs w:val="24"/>
        </w:rPr>
        <w:t>.</w:t>
      </w:r>
    </w:p>
    <w:p w:rsidR="00115D82" w:rsidRDefault="00115D82" w:rsidP="007A5A7B">
      <w:pPr>
        <w:tabs>
          <w:tab w:val="left" w:pos="1596"/>
          <w:tab w:val="left" w:pos="2622"/>
          <w:tab w:val="left" w:pos="3933"/>
        </w:tabs>
        <w:spacing w:after="6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15D82" w:rsidRDefault="00115D82" w:rsidP="0055289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660D">
        <w:rPr>
          <w:rFonts w:ascii="Times New Roman" w:eastAsia="Calibri" w:hAnsi="Times New Roman" w:cs="Times New Roman"/>
          <w:b/>
          <w:sz w:val="24"/>
          <w:szCs w:val="24"/>
        </w:rPr>
        <w:t>MADDE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19</w:t>
      </w:r>
      <w:r w:rsidRPr="00D244FA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44FA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B65FB4">
        <w:rPr>
          <w:rFonts w:ascii="Times New Roman" w:hAnsi="Times New Roman" w:cs="Times New Roman"/>
          <w:bCs/>
          <w:sz w:val="24"/>
          <w:szCs w:val="24"/>
        </w:rPr>
        <w:t>Serebralpalsy</w:t>
      </w:r>
      <w:proofErr w:type="spellEnd"/>
      <w:r w:rsidRPr="00697C91">
        <w:rPr>
          <w:rFonts w:ascii="Times New Roman" w:eastAsia="Calibri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 başlıklı (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10.</w:t>
      </w:r>
      <w:r w:rsidR="00B65FB4">
        <w:rPr>
          <w:rFonts w:ascii="Times New Roman" w:hAnsi="Times New Roman" w:cs="Times New Roman"/>
          <w:bCs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) numaralı maddesine aşağıdaki düzenleme  (10.</w:t>
      </w:r>
      <w:r w:rsidR="00B65FB4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B65FB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)  numaralı alt madde </w:t>
      </w:r>
      <w:r w:rsidR="009A22EF">
        <w:rPr>
          <w:rFonts w:ascii="Times New Roman" w:hAnsi="Times New Roman" w:cs="Times New Roman"/>
          <w:bCs/>
          <w:sz w:val="24"/>
          <w:szCs w:val="24"/>
        </w:rPr>
        <w:t xml:space="preserve">olarak </w:t>
      </w:r>
      <w:r>
        <w:rPr>
          <w:rFonts w:ascii="Times New Roman" w:hAnsi="Times New Roman" w:cs="Times New Roman"/>
          <w:bCs/>
          <w:sz w:val="24"/>
          <w:szCs w:val="24"/>
        </w:rPr>
        <w:t>eklenmiştir.</w:t>
      </w:r>
    </w:p>
    <w:p w:rsidR="006D4828" w:rsidRPr="00D44DB9" w:rsidRDefault="00115D82" w:rsidP="0061391C">
      <w:pPr>
        <w:rPr>
          <w:rFonts w:ascii="Times New Roman" w:hAnsi="Times New Roman" w:cs="Times New Roman"/>
          <w:bCs/>
          <w:sz w:val="24"/>
          <w:szCs w:val="24"/>
        </w:rPr>
      </w:pPr>
      <w:r w:rsidRPr="00C63E29">
        <w:rPr>
          <w:rFonts w:ascii="Times New Roman" w:eastAsia="Calibri" w:hAnsi="Times New Roman" w:cs="Times New Roman"/>
          <w:sz w:val="24"/>
          <w:szCs w:val="24"/>
        </w:rPr>
        <w:t>“</w:t>
      </w:r>
      <w:r>
        <w:rPr>
          <w:rFonts w:ascii="Times New Roman" w:eastAsia="Calibri" w:hAnsi="Times New Roman" w:cs="Times New Roman"/>
          <w:sz w:val="24"/>
          <w:szCs w:val="24"/>
        </w:rPr>
        <w:t>10.</w:t>
      </w:r>
      <w:r w:rsidR="00B65FB4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B65FB4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C63E29">
        <w:rPr>
          <w:rFonts w:ascii="Times New Roman" w:eastAsia="Calibri" w:hAnsi="Times New Roman" w:cs="Times New Roman"/>
          <w:sz w:val="24"/>
          <w:szCs w:val="24"/>
        </w:rPr>
        <w:t>Enteral</w:t>
      </w:r>
      <w:proofErr w:type="spellEnd"/>
      <w:r w:rsidRPr="00C63E29">
        <w:rPr>
          <w:rFonts w:ascii="Times New Roman" w:eastAsia="Calibri" w:hAnsi="Times New Roman" w:cs="Times New Roman"/>
          <w:sz w:val="24"/>
          <w:szCs w:val="24"/>
        </w:rPr>
        <w:t xml:space="preserve"> beslenme ürünleri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5330">
        <w:rPr>
          <w:rFonts w:ascii="Times New Roman" w:eastAsia="Calibri" w:hAnsi="Times New Roman" w:cs="Times New Roman"/>
          <w:sz w:val="24"/>
          <w:szCs w:val="24"/>
        </w:rPr>
        <w:t>(Sadece (F00),(F02-F03)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5330">
        <w:rPr>
          <w:rFonts w:ascii="Times New Roman" w:eastAsia="Calibri" w:hAnsi="Times New Roman" w:cs="Times New Roman"/>
          <w:sz w:val="24"/>
          <w:szCs w:val="24"/>
        </w:rPr>
        <w:t xml:space="preserve">kodlarında </w:t>
      </w:r>
      <w:proofErr w:type="spellStart"/>
      <w:r w:rsidRPr="006D5330">
        <w:rPr>
          <w:rFonts w:ascii="Times New Roman" w:eastAsia="Calibri" w:hAnsi="Times New Roman" w:cs="Times New Roman"/>
          <w:sz w:val="24"/>
          <w:szCs w:val="24"/>
        </w:rPr>
        <w:t>malnütrisyon</w:t>
      </w:r>
      <w:proofErr w:type="spellEnd"/>
      <w:r w:rsidRPr="006D5330">
        <w:rPr>
          <w:rFonts w:ascii="Times New Roman" w:eastAsia="Calibri" w:hAnsi="Times New Roman" w:cs="Times New Roman"/>
          <w:sz w:val="24"/>
          <w:szCs w:val="24"/>
        </w:rPr>
        <w:t xml:space="preserve"> gelişmiş hastalarda muafiyet kapsamındadır.)</w:t>
      </w:r>
      <w:r w:rsidR="007A5A7B">
        <w:rPr>
          <w:rFonts w:ascii="Times New Roman" w:eastAsia="Calibri" w:hAnsi="Times New Roman" w:cs="Times New Roman"/>
          <w:sz w:val="24"/>
          <w:szCs w:val="24"/>
        </w:rPr>
        <w:t>”</w:t>
      </w:r>
    </w:p>
    <w:p w:rsidR="00724F85" w:rsidRPr="00676857" w:rsidRDefault="001B7382" w:rsidP="005528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MADDE </w:t>
      </w:r>
      <w:r w:rsidR="00E170CF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724F85" w:rsidRPr="00724F85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724F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4F85" w:rsidRPr="00676857">
        <w:rPr>
          <w:rFonts w:ascii="Times New Roman" w:hAnsi="Times New Roman"/>
          <w:sz w:val="24"/>
          <w:szCs w:val="24"/>
        </w:rPr>
        <w:t>“Cilt Hastalıkları” başlıklı (13) numaralı maddesine aşağıdaki (13.1</w:t>
      </w:r>
      <w:r w:rsidR="00724F85">
        <w:rPr>
          <w:rFonts w:ascii="Times New Roman" w:hAnsi="Times New Roman"/>
          <w:sz w:val="24"/>
          <w:szCs w:val="24"/>
        </w:rPr>
        <w:t>1</w:t>
      </w:r>
      <w:r w:rsidR="00724F85" w:rsidRPr="00676857">
        <w:rPr>
          <w:rFonts w:ascii="Times New Roman" w:hAnsi="Times New Roman"/>
          <w:sz w:val="24"/>
          <w:szCs w:val="24"/>
        </w:rPr>
        <w:t>) ve (13.1</w:t>
      </w:r>
      <w:r w:rsidR="00724F85">
        <w:rPr>
          <w:rFonts w:ascii="Times New Roman" w:hAnsi="Times New Roman"/>
          <w:sz w:val="24"/>
          <w:szCs w:val="24"/>
        </w:rPr>
        <w:t>1</w:t>
      </w:r>
      <w:r w:rsidR="00724F85" w:rsidRPr="00676857">
        <w:rPr>
          <w:rFonts w:ascii="Times New Roman" w:hAnsi="Times New Roman"/>
          <w:sz w:val="24"/>
          <w:szCs w:val="24"/>
        </w:rPr>
        <w:t>.1) numaralı alt maddeler eklenmiştir.</w:t>
      </w:r>
    </w:p>
    <w:p w:rsidR="00E45D7A" w:rsidRDefault="00C273B3" w:rsidP="00512450">
      <w:pPr>
        <w:tabs>
          <w:tab w:val="left" w:pos="741"/>
          <w:tab w:val="left" w:pos="1368"/>
          <w:tab w:val="left" w:pos="1596"/>
          <w:tab w:val="left" w:pos="2622"/>
          <w:tab w:val="left" w:pos="3933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58DD">
        <w:rPr>
          <w:rFonts w:ascii="Times New Roman" w:hAnsi="Times New Roman" w:cs="Times New Roman"/>
          <w:sz w:val="24"/>
          <w:szCs w:val="24"/>
        </w:rPr>
        <w:t>“</w:t>
      </w:r>
      <w:r w:rsidR="00E45D7A">
        <w:rPr>
          <w:rFonts w:ascii="Times New Roman" w:hAnsi="Times New Roman" w:cs="Times New Roman"/>
          <w:sz w:val="24"/>
          <w:szCs w:val="24"/>
        </w:rPr>
        <w:t>13.11</w:t>
      </w:r>
      <w:r w:rsidR="00E45D7A" w:rsidRPr="00E45D7A">
        <w:rPr>
          <w:rFonts w:ascii="Times New Roman" w:hAnsi="Times New Roman" w:cs="Times New Roman"/>
          <w:sz w:val="24"/>
          <w:szCs w:val="24"/>
        </w:rPr>
        <w:t xml:space="preserve">.      </w:t>
      </w:r>
      <w:proofErr w:type="spellStart"/>
      <w:r w:rsidR="00E45D7A">
        <w:rPr>
          <w:rFonts w:ascii="Times New Roman" w:hAnsi="Times New Roman" w:cs="Times New Roman"/>
          <w:sz w:val="24"/>
          <w:szCs w:val="24"/>
        </w:rPr>
        <w:t>Darier</w:t>
      </w:r>
      <w:proofErr w:type="spellEnd"/>
      <w:r w:rsidR="00E45D7A">
        <w:rPr>
          <w:rFonts w:ascii="Times New Roman" w:hAnsi="Times New Roman" w:cs="Times New Roman"/>
          <w:sz w:val="24"/>
          <w:szCs w:val="24"/>
        </w:rPr>
        <w:t xml:space="preserve"> (Q82.8</w:t>
      </w:r>
      <w:r w:rsidR="00E45D7A" w:rsidRPr="00E45D7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0" w:type="auto"/>
        <w:tblInd w:w="871" w:type="dxa"/>
        <w:tblLook w:val="04A0" w:firstRow="1" w:lastRow="0" w:firstColumn="1" w:lastColumn="0" w:noHBand="0" w:noVBand="1"/>
      </w:tblPr>
      <w:tblGrid>
        <w:gridCol w:w="1101"/>
        <w:gridCol w:w="6237"/>
      </w:tblGrid>
      <w:tr w:rsidR="00E45D7A" w:rsidTr="00C273B3">
        <w:tc>
          <w:tcPr>
            <w:tcW w:w="1101" w:type="dxa"/>
          </w:tcPr>
          <w:p w:rsidR="00E45D7A" w:rsidRDefault="00E45D7A" w:rsidP="00512450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99">
              <w:rPr>
                <w:rFonts w:ascii="Times New Roman" w:hAnsi="Times New Roman" w:cs="Times New Roman"/>
                <w:sz w:val="24"/>
                <w:szCs w:val="24"/>
              </w:rPr>
              <w:t>Q82.8</w:t>
            </w:r>
          </w:p>
        </w:tc>
        <w:tc>
          <w:tcPr>
            <w:tcW w:w="6237" w:type="dxa"/>
          </w:tcPr>
          <w:p w:rsidR="00E45D7A" w:rsidRDefault="00E45D7A" w:rsidP="00512450">
            <w:pPr>
              <w:tabs>
                <w:tab w:val="left" w:pos="741"/>
                <w:tab w:val="left" w:pos="1368"/>
                <w:tab w:val="left" w:pos="1596"/>
                <w:tab w:val="left" w:pos="2622"/>
                <w:tab w:val="left" w:pos="3933"/>
              </w:tabs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99">
              <w:rPr>
                <w:rFonts w:ascii="Times New Roman" w:hAnsi="Times New Roman" w:cs="Times New Roman"/>
                <w:sz w:val="24"/>
                <w:szCs w:val="24"/>
              </w:rPr>
              <w:t xml:space="preserve">Derinin diğer tanımlanmış </w:t>
            </w:r>
            <w:proofErr w:type="spellStart"/>
            <w:r w:rsidRPr="00BF3899">
              <w:rPr>
                <w:rFonts w:ascii="Times New Roman" w:hAnsi="Times New Roman" w:cs="Times New Roman"/>
                <w:sz w:val="24"/>
                <w:szCs w:val="24"/>
              </w:rPr>
              <w:t>konjenital</w:t>
            </w:r>
            <w:proofErr w:type="spellEnd"/>
            <w:r w:rsidRPr="00BF3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899">
              <w:rPr>
                <w:rFonts w:ascii="Times New Roman" w:hAnsi="Times New Roman" w:cs="Times New Roman"/>
                <w:sz w:val="24"/>
                <w:szCs w:val="24"/>
              </w:rPr>
              <w:t>malformasyonları</w:t>
            </w:r>
            <w:proofErr w:type="spellEnd"/>
          </w:p>
        </w:tc>
      </w:tr>
    </w:tbl>
    <w:p w:rsidR="00E45D7A" w:rsidRPr="00E45D7A" w:rsidRDefault="00E45D7A" w:rsidP="00512450">
      <w:pPr>
        <w:tabs>
          <w:tab w:val="left" w:pos="741"/>
          <w:tab w:val="left" w:pos="1368"/>
          <w:tab w:val="left" w:pos="1596"/>
          <w:tab w:val="left" w:pos="2622"/>
          <w:tab w:val="left" w:pos="393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13.11.1 </w:t>
      </w:r>
      <w:proofErr w:type="spellStart"/>
      <w:r>
        <w:rPr>
          <w:rFonts w:ascii="Times New Roman" w:hAnsi="Times New Roman" w:cs="Times New Roman"/>
          <w:sz w:val="24"/>
          <w:szCs w:val="24"/>
        </w:rPr>
        <w:t>Asitretin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  <w:r w:rsidR="005658DD">
        <w:rPr>
          <w:rFonts w:ascii="Times New Roman" w:hAnsi="Times New Roman" w:cs="Times New Roman"/>
          <w:sz w:val="24"/>
          <w:szCs w:val="24"/>
        </w:rPr>
        <w:t>”</w:t>
      </w:r>
    </w:p>
    <w:p w:rsidR="008979EA" w:rsidRDefault="008979EA" w:rsidP="005124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503C" w:rsidRPr="00676857" w:rsidRDefault="00123AB2" w:rsidP="005528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6CB">
        <w:rPr>
          <w:rFonts w:ascii="Times New Roman" w:eastAsia="Calibri" w:hAnsi="Times New Roman" w:cs="Times New Roman"/>
          <w:b/>
          <w:sz w:val="24"/>
          <w:szCs w:val="24"/>
        </w:rPr>
        <w:t>MADDE</w:t>
      </w:r>
      <w:r w:rsidR="00E170CF">
        <w:rPr>
          <w:rFonts w:ascii="Times New Roman" w:eastAsia="Calibri" w:hAnsi="Times New Roman" w:cs="Times New Roman"/>
          <w:b/>
          <w:sz w:val="24"/>
          <w:szCs w:val="24"/>
        </w:rPr>
        <w:t xml:space="preserve"> 21</w:t>
      </w:r>
      <w:r w:rsidRPr="00FF56CB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73B3">
        <w:rPr>
          <w:rFonts w:ascii="Times New Roman" w:eastAsia="Calibri" w:hAnsi="Times New Roman" w:cs="Times New Roman"/>
          <w:sz w:val="24"/>
          <w:szCs w:val="24"/>
        </w:rPr>
        <w:t>“</w:t>
      </w:r>
      <w:r w:rsidR="00C273B3" w:rsidRPr="00FB619B">
        <w:rPr>
          <w:rFonts w:ascii="Times New Roman" w:hAnsi="Times New Roman" w:cs="Times New Roman"/>
          <w:sz w:val="24"/>
          <w:szCs w:val="24"/>
        </w:rPr>
        <w:t xml:space="preserve">Barsak operasyonundan dolayı oluşan </w:t>
      </w:r>
      <w:proofErr w:type="spellStart"/>
      <w:r w:rsidR="00C273B3" w:rsidRPr="00FB619B">
        <w:rPr>
          <w:rFonts w:ascii="Times New Roman" w:hAnsi="Times New Roman" w:cs="Times New Roman"/>
          <w:sz w:val="24"/>
          <w:szCs w:val="24"/>
        </w:rPr>
        <w:t>malabsorbsiyonlar</w:t>
      </w:r>
      <w:proofErr w:type="spellEnd"/>
      <w:r w:rsidR="00C273B3" w:rsidRPr="00FB619B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C273B3" w:rsidRPr="00FB619B">
        <w:rPr>
          <w:rFonts w:ascii="Times New Roman" w:hAnsi="Times New Roman" w:cs="Times New Roman"/>
          <w:sz w:val="24"/>
          <w:szCs w:val="24"/>
        </w:rPr>
        <w:t>malnütrisyonlar</w:t>
      </w:r>
      <w:proofErr w:type="spellEnd"/>
      <w:r w:rsidR="00C273B3" w:rsidRPr="00FB619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273B3" w:rsidRPr="00FB619B">
        <w:rPr>
          <w:rFonts w:ascii="Times New Roman" w:hAnsi="Times New Roman" w:cs="Times New Roman"/>
          <w:sz w:val="24"/>
          <w:szCs w:val="24"/>
        </w:rPr>
        <w:t xml:space="preserve">İlk iki yaşta inek sütü alerjisi. </w:t>
      </w:r>
      <w:proofErr w:type="gramEnd"/>
      <w:r w:rsidR="00C273B3" w:rsidRPr="00FB619B">
        <w:rPr>
          <w:rFonts w:ascii="Times New Roman" w:hAnsi="Times New Roman" w:cs="Times New Roman"/>
          <w:sz w:val="24"/>
          <w:szCs w:val="24"/>
        </w:rPr>
        <w:t xml:space="preserve">Doğuştan </w:t>
      </w:r>
      <w:proofErr w:type="spellStart"/>
      <w:r w:rsidR="00C273B3" w:rsidRPr="00FB619B">
        <w:rPr>
          <w:rFonts w:ascii="Times New Roman" w:hAnsi="Times New Roman" w:cs="Times New Roman"/>
          <w:sz w:val="24"/>
          <w:szCs w:val="24"/>
        </w:rPr>
        <w:t>metabolik</w:t>
      </w:r>
      <w:proofErr w:type="spellEnd"/>
      <w:r w:rsidR="00C273B3" w:rsidRPr="00FB619B">
        <w:rPr>
          <w:rFonts w:ascii="Times New Roman" w:hAnsi="Times New Roman" w:cs="Times New Roman"/>
          <w:sz w:val="24"/>
          <w:szCs w:val="24"/>
        </w:rPr>
        <w:t xml:space="preserve"> ve kalıtsal hastalıklar</w:t>
      </w:r>
      <w:r w:rsidR="00C6503C">
        <w:rPr>
          <w:rFonts w:ascii="Times New Roman" w:hAnsi="Times New Roman" w:cs="Times New Roman"/>
          <w:sz w:val="24"/>
          <w:szCs w:val="24"/>
        </w:rPr>
        <w:t xml:space="preserve">” başlıklı (15.4.1) numaralı maddesine (15.4.1.6) ve (15.4.1.7) </w:t>
      </w:r>
      <w:r w:rsidR="00C6503C" w:rsidRPr="00676857">
        <w:rPr>
          <w:rFonts w:ascii="Times New Roman" w:hAnsi="Times New Roman"/>
          <w:sz w:val="24"/>
          <w:szCs w:val="24"/>
        </w:rPr>
        <w:t>numaralı alt maddeler eklenmiştir.</w:t>
      </w:r>
    </w:p>
    <w:p w:rsidR="00FB619B" w:rsidRDefault="00A72515" w:rsidP="006139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FB619B" w:rsidRPr="00C6503C">
        <w:rPr>
          <w:rFonts w:ascii="Times New Roman" w:hAnsi="Times New Roman" w:cs="Times New Roman"/>
          <w:sz w:val="24"/>
          <w:szCs w:val="24"/>
        </w:rPr>
        <w:t xml:space="preserve">15.4.1.6. </w:t>
      </w:r>
      <w:proofErr w:type="spellStart"/>
      <w:r w:rsidR="00FB619B" w:rsidRPr="00C6503C">
        <w:rPr>
          <w:rFonts w:ascii="Times New Roman" w:hAnsi="Times New Roman" w:cs="Times New Roman"/>
          <w:sz w:val="24"/>
          <w:szCs w:val="24"/>
        </w:rPr>
        <w:t>Ketojenik</w:t>
      </w:r>
      <w:proofErr w:type="spellEnd"/>
      <w:r w:rsidR="00FB619B" w:rsidRPr="00C6503C">
        <w:rPr>
          <w:rFonts w:ascii="Times New Roman" w:hAnsi="Times New Roman" w:cs="Times New Roman"/>
          <w:sz w:val="24"/>
          <w:szCs w:val="24"/>
        </w:rPr>
        <w:t xml:space="preserve"> tıbbi mama (E74.4 ICD-10 kodu ile ve SUT eki Ek-4/F listesi 61 numaralı maddesinde yer alan ilkelere göre)</w:t>
      </w:r>
    </w:p>
    <w:p w:rsidR="00051EFA" w:rsidRDefault="00FB619B" w:rsidP="004F1CA1">
      <w:pPr>
        <w:jc w:val="both"/>
        <w:rPr>
          <w:rFonts w:ascii="Times New Roman" w:hAnsi="Times New Roman" w:cs="Times New Roman"/>
          <w:sz w:val="24"/>
          <w:szCs w:val="24"/>
        </w:rPr>
      </w:pPr>
      <w:r w:rsidRPr="00C6503C">
        <w:rPr>
          <w:rFonts w:ascii="Times New Roman" w:hAnsi="Times New Roman" w:cs="Times New Roman"/>
          <w:sz w:val="24"/>
          <w:szCs w:val="24"/>
        </w:rPr>
        <w:t>15.4.1.7</w:t>
      </w:r>
      <w:r w:rsidR="00740414" w:rsidRPr="00C650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40414" w:rsidRPr="00C6503C">
        <w:rPr>
          <w:rFonts w:ascii="Times New Roman" w:hAnsi="Times New Roman" w:cs="Times New Roman"/>
          <w:sz w:val="24"/>
          <w:szCs w:val="24"/>
        </w:rPr>
        <w:t>Karnitin</w:t>
      </w:r>
      <w:proofErr w:type="spellEnd"/>
      <w:r w:rsidR="00740414" w:rsidRPr="00C6503C">
        <w:rPr>
          <w:rFonts w:ascii="Times New Roman" w:hAnsi="Times New Roman" w:cs="Times New Roman"/>
          <w:sz w:val="24"/>
          <w:szCs w:val="24"/>
        </w:rPr>
        <w:t xml:space="preserve"> (yalnızca E71.1 ve E72.3 ICD 10 kodlarında ve </w:t>
      </w:r>
      <w:proofErr w:type="spellStart"/>
      <w:r w:rsidR="00740414" w:rsidRPr="00C6503C">
        <w:rPr>
          <w:rFonts w:ascii="Times New Roman" w:hAnsi="Times New Roman" w:cs="Times New Roman"/>
          <w:sz w:val="24"/>
          <w:szCs w:val="24"/>
        </w:rPr>
        <w:t>primer</w:t>
      </w:r>
      <w:proofErr w:type="spellEnd"/>
      <w:r w:rsidR="00740414" w:rsidRPr="00C6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414" w:rsidRPr="00C6503C">
        <w:rPr>
          <w:rFonts w:ascii="Times New Roman" w:hAnsi="Times New Roman" w:cs="Times New Roman"/>
          <w:sz w:val="24"/>
          <w:szCs w:val="24"/>
        </w:rPr>
        <w:t>karnitin</w:t>
      </w:r>
      <w:proofErr w:type="spellEnd"/>
      <w:r w:rsidR="00740414" w:rsidRPr="00C6503C">
        <w:rPr>
          <w:rFonts w:ascii="Times New Roman" w:hAnsi="Times New Roman" w:cs="Times New Roman"/>
          <w:sz w:val="24"/>
          <w:szCs w:val="24"/>
        </w:rPr>
        <w:t xml:space="preserve"> yetmezliği olanlarda muafiyet kapsamındadır.</w:t>
      </w:r>
      <w:r w:rsidR="00346E12" w:rsidRPr="00C6503C">
        <w:rPr>
          <w:rFonts w:ascii="Times New Roman" w:hAnsi="Times New Roman" w:cs="Times New Roman"/>
          <w:sz w:val="24"/>
          <w:szCs w:val="24"/>
        </w:rPr>
        <w:t>)</w:t>
      </w:r>
      <w:r w:rsidR="00A72515">
        <w:rPr>
          <w:rFonts w:ascii="Times New Roman" w:hAnsi="Times New Roman" w:cs="Times New Roman"/>
          <w:sz w:val="24"/>
          <w:szCs w:val="24"/>
        </w:rPr>
        <w:t>”</w:t>
      </w:r>
    </w:p>
    <w:sectPr w:rsidR="00051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Device Font 10cpi"/>
    <w:panose1 w:val="020F0502020204030204"/>
    <w:charset w:val="A2"/>
    <w:family w:val="swiss"/>
    <w:pitch w:val="variable"/>
    <w:sig w:usb0="00000001" w:usb1="4000ACFF" w:usb2="00000001" w:usb3="00000000" w:csb0="0000019F" w:csb1="00000000"/>
  </w:font>
  <w:font w:name="ヒラギノ明朝 Pro W3">
    <w:altName w:val="MS Mincho"/>
    <w:charset w:val="80"/>
    <w:family w:val="auto"/>
    <w:pitch w:val="variable"/>
    <w:sig w:usb0="00000000" w:usb1="08070000" w:usb2="01000417" w:usb3="00000000" w:csb0="00020000" w:csb1="00000000"/>
  </w:font>
  <w:font w:name="Times">
    <w:altName w:val="Device Font 10cpi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altName w:val="Device Font 10cpi"/>
    <w:panose1 w:val="02040503050406030204"/>
    <w:charset w:val="A2"/>
    <w:family w:val="roman"/>
    <w:pitch w:val="variable"/>
    <w:sig w:usb0="00000001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9616F"/>
    <w:multiLevelType w:val="multilevel"/>
    <w:tmpl w:val="3D2E7688"/>
    <w:lvl w:ilvl="0">
      <w:start w:val="10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41"/>
    <w:rsid w:val="00000FEE"/>
    <w:rsid w:val="00017BF5"/>
    <w:rsid w:val="00051EFA"/>
    <w:rsid w:val="000810EE"/>
    <w:rsid w:val="0009029B"/>
    <w:rsid w:val="00096215"/>
    <w:rsid w:val="000A0585"/>
    <w:rsid w:val="0010568B"/>
    <w:rsid w:val="00114757"/>
    <w:rsid w:val="00115D82"/>
    <w:rsid w:val="00123AB2"/>
    <w:rsid w:val="001504AF"/>
    <w:rsid w:val="001609FC"/>
    <w:rsid w:val="001A266C"/>
    <w:rsid w:val="001B2C05"/>
    <w:rsid w:val="001B7382"/>
    <w:rsid w:val="001C696C"/>
    <w:rsid w:val="00210C1B"/>
    <w:rsid w:val="002374DF"/>
    <w:rsid w:val="00242509"/>
    <w:rsid w:val="002478C6"/>
    <w:rsid w:val="00255BA2"/>
    <w:rsid w:val="002756DC"/>
    <w:rsid w:val="00281BC7"/>
    <w:rsid w:val="002A0D06"/>
    <w:rsid w:val="002F30B0"/>
    <w:rsid w:val="003122DF"/>
    <w:rsid w:val="00346E12"/>
    <w:rsid w:val="0036448C"/>
    <w:rsid w:val="0037141B"/>
    <w:rsid w:val="003B6614"/>
    <w:rsid w:val="003F68AA"/>
    <w:rsid w:val="0040463F"/>
    <w:rsid w:val="0047309D"/>
    <w:rsid w:val="00483826"/>
    <w:rsid w:val="00495A3F"/>
    <w:rsid w:val="004B5494"/>
    <w:rsid w:val="004C00FB"/>
    <w:rsid w:val="004F1CA1"/>
    <w:rsid w:val="004F30D5"/>
    <w:rsid w:val="004F5007"/>
    <w:rsid w:val="005018BC"/>
    <w:rsid w:val="005020B4"/>
    <w:rsid w:val="00512450"/>
    <w:rsid w:val="005319A5"/>
    <w:rsid w:val="00552890"/>
    <w:rsid w:val="00563C41"/>
    <w:rsid w:val="005658DD"/>
    <w:rsid w:val="00596D8A"/>
    <w:rsid w:val="005B1ED2"/>
    <w:rsid w:val="005B31B8"/>
    <w:rsid w:val="005E4230"/>
    <w:rsid w:val="005F4D7B"/>
    <w:rsid w:val="005F76E1"/>
    <w:rsid w:val="0061391C"/>
    <w:rsid w:val="00644053"/>
    <w:rsid w:val="0067146D"/>
    <w:rsid w:val="00697C91"/>
    <w:rsid w:val="006D4828"/>
    <w:rsid w:val="006D5330"/>
    <w:rsid w:val="006F4141"/>
    <w:rsid w:val="0070502D"/>
    <w:rsid w:val="00715652"/>
    <w:rsid w:val="00724F85"/>
    <w:rsid w:val="00740414"/>
    <w:rsid w:val="00762682"/>
    <w:rsid w:val="0076580C"/>
    <w:rsid w:val="0079588E"/>
    <w:rsid w:val="007A501C"/>
    <w:rsid w:val="007A5A7B"/>
    <w:rsid w:val="007A67B6"/>
    <w:rsid w:val="007C2308"/>
    <w:rsid w:val="007F1130"/>
    <w:rsid w:val="007F660D"/>
    <w:rsid w:val="007F70EB"/>
    <w:rsid w:val="00807F37"/>
    <w:rsid w:val="00831A76"/>
    <w:rsid w:val="00834DD2"/>
    <w:rsid w:val="008429C6"/>
    <w:rsid w:val="00895698"/>
    <w:rsid w:val="008979EA"/>
    <w:rsid w:val="008C5DD6"/>
    <w:rsid w:val="008E02A3"/>
    <w:rsid w:val="008E39AA"/>
    <w:rsid w:val="00977132"/>
    <w:rsid w:val="009814CC"/>
    <w:rsid w:val="009A22EF"/>
    <w:rsid w:val="009B27A0"/>
    <w:rsid w:val="009C1A14"/>
    <w:rsid w:val="00A15245"/>
    <w:rsid w:val="00A41CA1"/>
    <w:rsid w:val="00A72515"/>
    <w:rsid w:val="00A86252"/>
    <w:rsid w:val="00AB6D00"/>
    <w:rsid w:val="00AF38DD"/>
    <w:rsid w:val="00B63DE7"/>
    <w:rsid w:val="00B65FB4"/>
    <w:rsid w:val="00B77004"/>
    <w:rsid w:val="00B77A6B"/>
    <w:rsid w:val="00BA4858"/>
    <w:rsid w:val="00BF3899"/>
    <w:rsid w:val="00C16929"/>
    <w:rsid w:val="00C245EE"/>
    <w:rsid w:val="00C273B3"/>
    <w:rsid w:val="00C34556"/>
    <w:rsid w:val="00C3538C"/>
    <w:rsid w:val="00C430B4"/>
    <w:rsid w:val="00C54D15"/>
    <w:rsid w:val="00C63E29"/>
    <w:rsid w:val="00C6503C"/>
    <w:rsid w:val="00CB193B"/>
    <w:rsid w:val="00CB3EB4"/>
    <w:rsid w:val="00CC1A36"/>
    <w:rsid w:val="00D16157"/>
    <w:rsid w:val="00D16BB7"/>
    <w:rsid w:val="00D244FA"/>
    <w:rsid w:val="00D41F35"/>
    <w:rsid w:val="00D44DB9"/>
    <w:rsid w:val="00D52CAC"/>
    <w:rsid w:val="00D62350"/>
    <w:rsid w:val="00D86FDA"/>
    <w:rsid w:val="00D92809"/>
    <w:rsid w:val="00DA285C"/>
    <w:rsid w:val="00DF587D"/>
    <w:rsid w:val="00E170CF"/>
    <w:rsid w:val="00E45D7A"/>
    <w:rsid w:val="00E66DF0"/>
    <w:rsid w:val="00E76C55"/>
    <w:rsid w:val="00E94BBC"/>
    <w:rsid w:val="00F118C7"/>
    <w:rsid w:val="00FB619B"/>
    <w:rsid w:val="00FD20AA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B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4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F76E1"/>
    <w:pPr>
      <w:spacing w:after="0" w:line="240" w:lineRule="auto"/>
    </w:pPr>
  </w:style>
  <w:style w:type="paragraph" w:customStyle="1" w:styleId="2-OrtaBaslk">
    <w:name w:val="2-Orta Baslık"/>
    <w:rsid w:val="00CB3EB4"/>
    <w:pPr>
      <w:spacing w:after="0" w:line="240" w:lineRule="auto"/>
      <w:jc w:val="center"/>
    </w:pPr>
    <w:rPr>
      <w:rFonts w:ascii="Times New Roman" w:eastAsia="ヒラギノ明朝 Pro W3" w:hAnsi="Times" w:cs="Times New Roman"/>
      <w:b/>
      <w:sz w:val="19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B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4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F76E1"/>
    <w:pPr>
      <w:spacing w:after="0" w:line="240" w:lineRule="auto"/>
    </w:pPr>
  </w:style>
  <w:style w:type="paragraph" w:customStyle="1" w:styleId="2-OrtaBaslk">
    <w:name w:val="2-Orta Baslık"/>
    <w:rsid w:val="00CB3EB4"/>
    <w:pPr>
      <w:spacing w:after="0" w:line="240" w:lineRule="auto"/>
      <w:jc w:val="center"/>
    </w:pPr>
    <w:rPr>
      <w:rFonts w:ascii="Times New Roman" w:eastAsia="ヒラギノ明朝 Pro W3" w:hAnsi="Times" w:cs="Times New Roman"/>
      <w:b/>
      <w:sz w:val="19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EMINE YONCALIK</dc:creator>
  <cp:lastModifiedBy>EMINE YONCALIK</cp:lastModifiedBy>
  <cp:revision>95</cp:revision>
  <dcterms:created xsi:type="dcterms:W3CDTF">2015-07-03T10:47:00Z</dcterms:created>
  <dcterms:modified xsi:type="dcterms:W3CDTF">2015-08-05T13:28:00Z</dcterms:modified>
</cp:coreProperties>
</file>